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</w:p>
    <w:tbl>
      <w:tblPr>
        <w:tblStyle w:val="4"/>
        <w:tblW w:w="8316" w:type="dxa"/>
        <w:tblInd w:w="91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"/>
        <w:gridCol w:w="2752"/>
        <w:gridCol w:w="3900"/>
        <w:gridCol w:w="164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  <w:trHeight w:val="277" w:hRule="atLeast"/>
        </w:trPr>
        <w:tc>
          <w:tcPr>
            <w:tcW w:w="275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配件名称</w:t>
            </w:r>
          </w:p>
        </w:tc>
        <w:tc>
          <w:tcPr>
            <w:tcW w:w="39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规格型号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价格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830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飞利浦胎心监护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电缆线</w:t>
            </w:r>
          </w:p>
        </w:tc>
        <w:tc>
          <w:tcPr>
            <w:tcW w:w="39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MP20</w:t>
            </w:r>
          </w:p>
        </w:tc>
        <w:tc>
          <w:tcPr>
            <w:tcW w:w="1648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1200元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主板</w:t>
            </w:r>
          </w:p>
        </w:tc>
        <w:tc>
          <w:tcPr>
            <w:tcW w:w="39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MP20</w:t>
            </w:r>
          </w:p>
        </w:tc>
        <w:tc>
          <w:tcPr>
            <w:tcW w:w="1648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4800元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热敏打印头</w:t>
            </w:r>
          </w:p>
        </w:tc>
        <w:tc>
          <w:tcPr>
            <w:tcW w:w="39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MP20</w:t>
            </w:r>
          </w:p>
        </w:tc>
        <w:tc>
          <w:tcPr>
            <w:tcW w:w="1648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3200元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830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京柏胎音仪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胎心探头</w:t>
            </w:r>
          </w:p>
        </w:tc>
        <w:tc>
          <w:tcPr>
            <w:tcW w:w="3900" w:type="dxa"/>
            <w:vAlign w:val="center"/>
          </w:tcPr>
          <w:p>
            <w:pPr>
              <w:jc w:val="center"/>
            </w:pPr>
          </w:p>
        </w:tc>
        <w:tc>
          <w:tcPr>
            <w:tcW w:w="16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850元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拨动开关</w:t>
            </w:r>
          </w:p>
        </w:tc>
        <w:tc>
          <w:tcPr>
            <w:tcW w:w="3900" w:type="dxa"/>
            <w:vAlign w:val="center"/>
          </w:tcPr>
          <w:p>
            <w:pPr>
              <w:jc w:val="center"/>
            </w:pPr>
          </w:p>
        </w:tc>
        <w:tc>
          <w:tcPr>
            <w:tcW w:w="16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多功能开关</w:t>
            </w:r>
          </w:p>
        </w:tc>
        <w:tc>
          <w:tcPr>
            <w:tcW w:w="3900" w:type="dxa"/>
            <w:vAlign w:val="center"/>
          </w:tcPr>
          <w:p>
            <w:pPr>
              <w:jc w:val="center"/>
            </w:pPr>
          </w:p>
        </w:tc>
        <w:tc>
          <w:tcPr>
            <w:tcW w:w="16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电池</w:t>
            </w:r>
          </w:p>
        </w:tc>
        <w:tc>
          <w:tcPr>
            <w:tcW w:w="3900" w:type="dxa"/>
            <w:vAlign w:val="center"/>
          </w:tcPr>
          <w:p>
            <w:pPr>
              <w:jc w:val="center"/>
            </w:pPr>
          </w:p>
        </w:tc>
        <w:tc>
          <w:tcPr>
            <w:tcW w:w="16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830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理邦胎心监护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电源板</w:t>
            </w:r>
          </w:p>
        </w:tc>
        <w:tc>
          <w:tcPr>
            <w:tcW w:w="3900" w:type="dxa"/>
            <w:vAlign w:val="center"/>
          </w:tcPr>
          <w:p>
            <w:pPr>
              <w:jc w:val="center"/>
            </w:pPr>
          </w:p>
        </w:tc>
        <w:tc>
          <w:tcPr>
            <w:tcW w:w="1648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400元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热敏打印头</w:t>
            </w:r>
          </w:p>
        </w:tc>
        <w:tc>
          <w:tcPr>
            <w:tcW w:w="3900" w:type="dxa"/>
            <w:vAlign w:val="center"/>
          </w:tcPr>
          <w:p>
            <w:pPr>
              <w:jc w:val="center"/>
            </w:pPr>
          </w:p>
        </w:tc>
        <w:tc>
          <w:tcPr>
            <w:tcW w:w="16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2100元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Merge w:val="restart"/>
            <w:vAlign w:val="center"/>
          </w:tcPr>
          <w:p>
            <w:pPr>
              <w:spacing w:line="220" w:lineRule="atLeas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探头</w:t>
            </w:r>
          </w:p>
        </w:tc>
        <w:tc>
          <w:tcPr>
            <w:tcW w:w="3900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无线胎心</w:t>
            </w:r>
          </w:p>
        </w:tc>
        <w:tc>
          <w:tcPr>
            <w:tcW w:w="1648" w:type="dxa"/>
            <w:vAlign w:val="center"/>
          </w:tcPr>
          <w:p>
            <w:pPr>
              <w:spacing w:line="220" w:lineRule="atLeas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4800元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Merge w:val="continue"/>
            <w:vAlign w:val="center"/>
          </w:tcPr>
          <w:p>
            <w:pPr>
              <w:spacing w:line="220" w:lineRule="atLeast"/>
              <w:jc w:val="center"/>
              <w:rPr>
                <w:rFonts w:hint="eastAsia"/>
              </w:rPr>
            </w:pPr>
          </w:p>
        </w:tc>
        <w:tc>
          <w:tcPr>
            <w:tcW w:w="3900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无线宫缩压力探头</w:t>
            </w:r>
          </w:p>
        </w:tc>
        <w:tc>
          <w:tcPr>
            <w:tcW w:w="1648" w:type="dxa"/>
            <w:vAlign w:val="center"/>
          </w:tcPr>
          <w:p>
            <w:pPr>
              <w:spacing w:line="220" w:lineRule="atLeas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3800元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830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心电图机、脑电图机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心电图12导联线</w:t>
            </w:r>
          </w:p>
        </w:tc>
        <w:tc>
          <w:tcPr>
            <w:tcW w:w="3900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GE ST-1200</w:t>
            </w:r>
          </w:p>
        </w:tc>
        <w:tc>
          <w:tcPr>
            <w:tcW w:w="1648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单根1200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皮球、夹子，心电导联线</w:t>
            </w:r>
          </w:p>
        </w:tc>
        <w:tc>
          <w:tcPr>
            <w:tcW w:w="3900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GE ST-1200</w:t>
            </w:r>
          </w:p>
        </w:tc>
        <w:tc>
          <w:tcPr>
            <w:tcW w:w="1648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单套910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蓝牙背夹</w:t>
            </w:r>
          </w:p>
        </w:tc>
        <w:tc>
          <w:tcPr>
            <w:tcW w:w="3900" w:type="dxa"/>
            <w:vAlign w:val="center"/>
          </w:tcPr>
          <w:p>
            <w:pPr>
              <w:spacing w:line="220" w:lineRule="atLeast"/>
              <w:jc w:val="center"/>
            </w:pPr>
          </w:p>
        </w:tc>
        <w:tc>
          <w:tcPr>
            <w:tcW w:w="1648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1000元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血压记录盒血压袖带</w:t>
            </w:r>
          </w:p>
        </w:tc>
        <w:tc>
          <w:tcPr>
            <w:tcW w:w="3900" w:type="dxa"/>
            <w:vAlign w:val="center"/>
          </w:tcPr>
          <w:p>
            <w:pPr>
              <w:jc w:val="center"/>
            </w:pPr>
          </w:p>
        </w:tc>
        <w:tc>
          <w:tcPr>
            <w:tcW w:w="1648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1500元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830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除颤仪配件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除颤仪导联线</w:t>
            </w:r>
          </w:p>
        </w:tc>
        <w:tc>
          <w:tcPr>
            <w:tcW w:w="3900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普美康</w:t>
            </w:r>
          </w:p>
        </w:tc>
        <w:tc>
          <w:tcPr>
            <w:tcW w:w="1648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4500元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900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飞利浦</w:t>
            </w:r>
          </w:p>
        </w:tc>
        <w:tc>
          <w:tcPr>
            <w:tcW w:w="1648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300元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除颤仪电池</w:t>
            </w:r>
          </w:p>
        </w:tc>
        <w:tc>
          <w:tcPr>
            <w:tcW w:w="3900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普美康</w:t>
            </w:r>
          </w:p>
        </w:tc>
        <w:tc>
          <w:tcPr>
            <w:tcW w:w="1648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4500元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900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飞利浦</w:t>
            </w:r>
          </w:p>
        </w:tc>
        <w:tc>
          <w:tcPr>
            <w:tcW w:w="1648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600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900" w:type="dxa"/>
            <w:vAlign w:val="center"/>
          </w:tcPr>
          <w:p>
            <w:pPr>
              <w:spacing w:line="220" w:lineRule="atLeast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迈瑞</w:t>
            </w:r>
          </w:p>
        </w:tc>
        <w:tc>
          <w:tcPr>
            <w:tcW w:w="1648" w:type="dxa"/>
            <w:vAlign w:val="center"/>
          </w:tcPr>
          <w:p>
            <w:pPr>
              <w:spacing w:line="220" w:lineRule="atLeast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Merge w:val="restart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除颤仪手柄</w:t>
            </w:r>
          </w:p>
        </w:tc>
        <w:tc>
          <w:tcPr>
            <w:tcW w:w="3900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普美康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5600元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Merge w:val="continue"/>
            <w:vAlign w:val="center"/>
          </w:tcPr>
          <w:p>
            <w:pPr>
              <w:spacing w:line="220" w:lineRule="atLeast"/>
              <w:jc w:val="center"/>
            </w:pPr>
          </w:p>
        </w:tc>
        <w:tc>
          <w:tcPr>
            <w:tcW w:w="3900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飞利浦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2800元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除颤仪内存卡</w:t>
            </w:r>
          </w:p>
        </w:tc>
        <w:tc>
          <w:tcPr>
            <w:tcW w:w="3900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普美康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830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注射泵、输液泵配件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拉杆</w:t>
            </w:r>
          </w:p>
        </w:tc>
        <w:tc>
          <w:tcPr>
            <w:tcW w:w="3900" w:type="dxa"/>
            <w:vAlign w:val="center"/>
          </w:tcPr>
          <w:p>
            <w:pPr>
              <w:tabs>
                <w:tab w:val="left" w:pos="557"/>
              </w:tabs>
              <w:jc w:val="center"/>
            </w:pPr>
            <w:r>
              <w:t>SN-50F6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265元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900" w:type="dxa"/>
            <w:vAlign w:val="center"/>
          </w:tcPr>
          <w:p>
            <w:pPr>
              <w:jc w:val="center"/>
            </w:pPr>
            <w:r>
              <w:t>WZS-50F6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265元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9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佳士比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265元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9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WZ-50C6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265元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9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WZL-506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265元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卡扣</w:t>
            </w:r>
          </w:p>
        </w:tc>
        <w:tc>
          <w:tcPr>
            <w:tcW w:w="3900" w:type="dxa"/>
            <w:vAlign w:val="center"/>
          </w:tcPr>
          <w:p>
            <w:pPr>
              <w:tabs>
                <w:tab w:val="left" w:pos="557"/>
              </w:tabs>
              <w:jc w:val="center"/>
            </w:pPr>
            <w:r>
              <w:t>SN-50F6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900" w:type="dxa"/>
            <w:vAlign w:val="center"/>
          </w:tcPr>
          <w:p>
            <w:pPr>
              <w:jc w:val="center"/>
            </w:pPr>
            <w:r>
              <w:t>WZS-50F6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  <w:trHeight w:val="514" w:hRule="atLeast"/>
        </w:trPr>
        <w:tc>
          <w:tcPr>
            <w:tcW w:w="275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9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佳士比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80元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9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WZ-50C6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9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WZL-506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支架</w:t>
            </w:r>
          </w:p>
        </w:tc>
        <w:tc>
          <w:tcPr>
            <w:tcW w:w="3900" w:type="dxa"/>
            <w:vAlign w:val="center"/>
          </w:tcPr>
          <w:p>
            <w:pPr>
              <w:tabs>
                <w:tab w:val="left" w:pos="557"/>
              </w:tabs>
              <w:jc w:val="center"/>
            </w:pPr>
            <w:r>
              <w:t>SN-50F6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145元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900" w:type="dxa"/>
            <w:vAlign w:val="center"/>
          </w:tcPr>
          <w:p>
            <w:pPr>
              <w:jc w:val="center"/>
            </w:pPr>
            <w:r>
              <w:t>WZS-50F6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145元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9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佳士比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145元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9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WZ-50C6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145元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9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WZL-506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145元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触点开关</w:t>
            </w:r>
          </w:p>
        </w:tc>
        <w:tc>
          <w:tcPr>
            <w:tcW w:w="3900" w:type="dxa"/>
            <w:vAlign w:val="center"/>
          </w:tcPr>
          <w:p>
            <w:pPr>
              <w:tabs>
                <w:tab w:val="left" w:pos="557"/>
              </w:tabs>
              <w:jc w:val="center"/>
            </w:pPr>
            <w:r>
              <w:t>SN-50F6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900" w:type="dxa"/>
            <w:vAlign w:val="center"/>
          </w:tcPr>
          <w:p>
            <w:pPr>
              <w:jc w:val="center"/>
            </w:pPr>
            <w:r>
              <w:t>WZS-50F6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9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佳士比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</w:trPr>
        <w:tc>
          <w:tcPr>
            <w:tcW w:w="275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9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WZ-50C6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  <w:trHeight w:val="277" w:hRule="atLeast"/>
        </w:trPr>
        <w:tc>
          <w:tcPr>
            <w:tcW w:w="275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9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WZL-506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  <w:wAfter w:w="0" w:type="auto"/>
          <w:trHeight w:val="381" w:hRule="atLeast"/>
        </w:trPr>
        <w:tc>
          <w:tcPr>
            <w:tcW w:w="830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奥林巴斯、潘泰克斯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  <w:wAfter w:w="0" w:type="auto"/>
        </w:trPr>
        <w:tc>
          <w:tcPr>
            <w:tcW w:w="2752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灯泡</w:t>
            </w:r>
          </w:p>
        </w:tc>
        <w:tc>
          <w:tcPr>
            <w:tcW w:w="3900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MD-631</w:t>
            </w:r>
          </w:p>
        </w:tc>
        <w:tc>
          <w:tcPr>
            <w:tcW w:w="1648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9200元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  <w:wAfter w:w="0" w:type="auto"/>
        </w:trPr>
        <w:tc>
          <w:tcPr>
            <w:tcW w:w="2752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水送气按键</w:t>
            </w:r>
          </w:p>
        </w:tc>
        <w:tc>
          <w:tcPr>
            <w:tcW w:w="3900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奥林巴斯</w:t>
            </w:r>
          </w:p>
        </w:tc>
        <w:tc>
          <w:tcPr>
            <w:tcW w:w="1648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1150元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  <w:wAfter w:w="0" w:type="auto"/>
        </w:trPr>
        <w:tc>
          <w:tcPr>
            <w:tcW w:w="2752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水送气按键</w:t>
            </w:r>
          </w:p>
        </w:tc>
        <w:tc>
          <w:tcPr>
            <w:tcW w:w="3900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潘泰克斯</w:t>
            </w:r>
          </w:p>
        </w:tc>
        <w:tc>
          <w:tcPr>
            <w:tcW w:w="1648" w:type="dxa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1150元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6" w:type="dxa"/>
            <w:gridSpan w:val="4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康复类配件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8" w:type="dxa"/>
            <w:gridSpan w:val="2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周围血管神经探头</w:t>
            </w:r>
          </w:p>
        </w:tc>
        <w:tc>
          <w:tcPr>
            <w:tcW w:w="390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8MHZ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8600元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6" w:type="dxa"/>
            <w:gridSpan w:val="4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深部静脉血栓防治系统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8" w:type="dxa"/>
            <w:gridSpan w:val="2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双下肢绑带</w:t>
            </w:r>
          </w:p>
        </w:tc>
        <w:tc>
          <w:tcPr>
            <w:tcW w:w="390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AP-2000、HD-S、</w:t>
            </w:r>
            <w:r>
              <w:t xml:space="preserve"> HBY-A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1500</w:t>
            </w:r>
            <w:r>
              <w:rPr>
                <w:rFonts w:hint="eastAsia"/>
                <w:lang w:eastAsia="zh-CN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8" w:type="dxa"/>
            <w:gridSpan w:val="2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电机</w:t>
            </w:r>
          </w:p>
        </w:tc>
        <w:tc>
          <w:tcPr>
            <w:tcW w:w="3900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AP-2000、HD-S、</w:t>
            </w:r>
            <w:r>
              <w:t xml:space="preserve"> HBY-A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spacing w:line="220" w:lineRule="atLeast"/>
              <w:jc w:val="center"/>
            </w:pPr>
            <w:r>
              <w:rPr>
                <w:rFonts w:hint="eastAsia"/>
              </w:rPr>
              <w:t>1600元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6" w:type="dxa"/>
            <w:gridSpan w:val="4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体外临时起搏器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8" w:type="dxa"/>
            <w:gridSpan w:val="2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连线</w:t>
            </w:r>
          </w:p>
        </w:tc>
        <w:tc>
          <w:tcPr>
            <w:tcW w:w="390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5433V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4700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元</w:t>
            </w:r>
          </w:p>
        </w:tc>
      </w:tr>
    </w:tbl>
    <w:p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ZDU3MDllMTJjMjgyNGIxNDE3MTM2MTUzY2I0MzMifQ=="/>
  </w:docVars>
  <w:rsids>
    <w:rsidRoot w:val="20DC6ABC"/>
    <w:rsid w:val="03776966"/>
    <w:rsid w:val="0F1467D4"/>
    <w:rsid w:val="132D2974"/>
    <w:rsid w:val="17AD7DFF"/>
    <w:rsid w:val="19650358"/>
    <w:rsid w:val="20DC6ABC"/>
    <w:rsid w:val="2844752A"/>
    <w:rsid w:val="28766FCF"/>
    <w:rsid w:val="33734275"/>
    <w:rsid w:val="399F4E1F"/>
    <w:rsid w:val="3B853D2D"/>
    <w:rsid w:val="3F185C47"/>
    <w:rsid w:val="47714930"/>
    <w:rsid w:val="4C1A4723"/>
    <w:rsid w:val="4D6D07B9"/>
    <w:rsid w:val="59184BE7"/>
    <w:rsid w:val="5D074CCA"/>
    <w:rsid w:val="5DBE13B2"/>
    <w:rsid w:val="62250C1A"/>
    <w:rsid w:val="6A5C61DA"/>
    <w:rsid w:val="6DAD527D"/>
    <w:rsid w:val="79B1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401</Words>
  <Characters>670</Characters>
  <Lines>0</Lines>
  <Paragraphs>0</Paragraphs>
  <TotalTime>8</TotalTime>
  <ScaleCrop>false</ScaleCrop>
  <LinksUpToDate>false</LinksUpToDate>
  <CharactersWithSpaces>674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2022-03-23T07:20:00Z</dcterms:created>
  <dc:creator>暴躁的蜗牛</dc:creator>
  <cp:lastModifiedBy>Administrator</cp:lastModifiedBy>
  <dcterms:modified xsi:type="dcterms:W3CDTF">2022-06-24T07:19:41Z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66C041DCAC134423A2C7C0D339C36B71</vt:lpwstr>
  </property>
</Properties>
</file>