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eastAsia="黑体"/>
          <w:lang w:val="en-US" w:eastAsia="zh-CN"/>
        </w:rPr>
      </w:pPr>
      <w:r>
        <w:rPr>
          <w:rFonts w:hint="eastAsia"/>
          <w:lang w:val="en-US" w:eastAsia="zh-CN"/>
        </w:rPr>
        <w:t>大号不锈钢器械台车技术参数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参数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：≥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150*86*46cm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整车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采用直径≥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25mm厚度≥1.2mm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优质不锈钢管及不锈钢板经焊接组装而成，耐腐蚀。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3.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两层台面都有直径为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≥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12mm、70mm不锈钢实心栏杆头加工而成，防止物体滑落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4.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采用不锈钢材料进行弯折、压折、焊接成型；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5.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板材厚度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≥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1.0mm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6.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采用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≥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3寸万向轮5只，高耐磨，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无噪声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，可带刹车，稳定性好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；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车坚实、美观大方、操作灵活方便。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7.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扇形面设计，符合人体工程学，方便医师和护理人员使用，空间充足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，外形美观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，平整、端正，表面无锋棱、毛刺等明显缺陷，各焊接部件打磨平整光滑，抛光均匀。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240" w:lineRule="auto"/>
        <w:ind w:left="0" w:leftChars="0" w:right="0" w:rightChars="0"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8.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配置优质高级静音脚轮，承重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≥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50kg重物时，推动轻松灵活，无蛇行行走及异常噪音。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52E72"/>
    <w:multiLevelType w:val="singleLevel"/>
    <w:tmpl w:val="F9F52E72"/>
    <w:lvl w:ilvl="0" w:tentative="0">
      <w:start w:val="1"/>
      <w:numFmt w:val="decimal"/>
      <w:suff w:val="nothing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00000000"/>
    <w:rsid w:val="42C65835"/>
    <w:rsid w:val="42D64FC8"/>
    <w:rsid w:val="4491681D"/>
    <w:rsid w:val="73854048"/>
    <w:rsid w:val="75DB5B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喵星人</cp:lastModifiedBy>
  <cp:lastPrinted>2024-04-12T01:24:00Z</cp:lastPrinted>
  <dcterms:modified xsi:type="dcterms:W3CDTF">2024-05-20T00:41:29Z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3EC6458720E9484ABDD9A85777068217_12</vt:lpwstr>
  </property>
</Properties>
</file>