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招议标项目名称：青海红十字医院新生儿科呼吸机维修采购项目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项目编号：</w:t>
      </w:r>
      <w:r>
        <w:rPr>
          <w:rFonts w:hint="eastAsia"/>
          <w:lang w:val="en-US" w:eastAsia="zh-CN"/>
        </w:rPr>
        <w:t>QHYZYB-2025101602</w:t>
      </w:r>
    </w:p>
    <w:p w14:paraId="0887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二、项目金额：87100元</w:t>
      </w:r>
    </w:p>
    <w:p w14:paraId="7573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三、数量：详见参数</w:t>
      </w:r>
    </w:p>
    <w:p w14:paraId="4ACC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四、参数：</w:t>
      </w:r>
    </w:p>
    <w:p w14:paraId="379BB62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投标单位必须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/>
        </w:rPr>
        <w:t>所供产品质量应符合国家或企业相关标准要求，包装、标签应符合有关规定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05A3D98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2、配件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内容如下：</w:t>
      </w:r>
    </w:p>
    <w:tbl>
      <w:tblPr>
        <w:tblStyle w:val="5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40"/>
        <w:gridCol w:w="900"/>
        <w:gridCol w:w="690"/>
        <w:gridCol w:w="1140"/>
        <w:gridCol w:w="4903"/>
      </w:tblGrid>
      <w:tr w14:paraId="23B2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84" w:type="dxa"/>
            <w:vAlign w:val="center"/>
          </w:tcPr>
          <w:p w14:paraId="099E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适用呼吸机品牌/型号</w:t>
            </w:r>
          </w:p>
        </w:tc>
        <w:tc>
          <w:tcPr>
            <w:tcW w:w="1140" w:type="dxa"/>
            <w:vAlign w:val="center"/>
          </w:tcPr>
          <w:p w14:paraId="383B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900" w:type="dxa"/>
            <w:vAlign w:val="center"/>
          </w:tcPr>
          <w:p w14:paraId="34E9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690" w:type="dxa"/>
            <w:vAlign w:val="center"/>
          </w:tcPr>
          <w:p w14:paraId="1EC4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 w14:paraId="296C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4903" w:type="dxa"/>
            <w:vAlign w:val="center"/>
          </w:tcPr>
          <w:p w14:paraId="1866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3E36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984" w:type="dxa"/>
            <w:vMerge w:val="restart"/>
            <w:textDirection w:val="tbRlV"/>
            <w:vAlign w:val="center"/>
          </w:tcPr>
          <w:p w14:paraId="3825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德国史蒂芬苏菲(SOPHIE)呼吸机</w:t>
            </w:r>
          </w:p>
        </w:tc>
        <w:tc>
          <w:tcPr>
            <w:tcW w:w="1140" w:type="dxa"/>
            <w:vAlign w:val="center"/>
          </w:tcPr>
          <w:p w14:paraId="3AD7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蓄电池</w:t>
            </w:r>
          </w:p>
        </w:tc>
        <w:tc>
          <w:tcPr>
            <w:tcW w:w="900" w:type="dxa"/>
            <w:vAlign w:val="center"/>
          </w:tcPr>
          <w:p w14:paraId="5DF7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7INR19/66</w:t>
            </w:r>
          </w:p>
        </w:tc>
        <w:tc>
          <w:tcPr>
            <w:tcW w:w="690" w:type="dxa"/>
            <w:vAlign w:val="center"/>
          </w:tcPr>
          <w:p w14:paraId="0069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3块</w:t>
            </w:r>
          </w:p>
        </w:tc>
        <w:tc>
          <w:tcPr>
            <w:tcW w:w="1140" w:type="dxa"/>
            <w:vAlign w:val="center"/>
          </w:tcPr>
          <w:p w14:paraId="6D7A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5700元</w:t>
            </w:r>
          </w:p>
        </w:tc>
        <w:tc>
          <w:tcPr>
            <w:tcW w:w="4903" w:type="dxa"/>
          </w:tcPr>
          <w:p w14:paraId="0F66B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充电电压25.2v-29.4v</w:t>
            </w:r>
          </w:p>
          <w:p w14:paraId="6F2D7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功率3.12Ah</w:t>
            </w:r>
          </w:p>
          <w:p w14:paraId="74C0F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最大充电电流2.0A</w:t>
            </w:r>
          </w:p>
          <w:p w14:paraId="26A91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最大放电电流10.0A</w:t>
            </w:r>
          </w:p>
          <w:p w14:paraId="0C6B6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使用环境-20℃＋60℃</w:t>
            </w:r>
          </w:p>
          <w:p w14:paraId="7E1BA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用途：在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市电突然中断的情况下为呼吸机提供续航不小于80分钟</w:t>
            </w:r>
          </w:p>
        </w:tc>
      </w:tr>
      <w:tr w14:paraId="7A78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84" w:type="dxa"/>
            <w:vMerge w:val="continue"/>
          </w:tcPr>
          <w:p w14:paraId="0E8D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D79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电子空氧混合器</w:t>
            </w:r>
          </w:p>
        </w:tc>
        <w:tc>
          <w:tcPr>
            <w:tcW w:w="900" w:type="dxa"/>
            <w:vAlign w:val="center"/>
          </w:tcPr>
          <w:p w14:paraId="7255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90" w:type="dxa"/>
            <w:vAlign w:val="center"/>
          </w:tcPr>
          <w:p w14:paraId="3D1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140" w:type="dxa"/>
            <w:vAlign w:val="center"/>
          </w:tcPr>
          <w:p w14:paraId="14AA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35000元</w:t>
            </w:r>
          </w:p>
        </w:tc>
        <w:tc>
          <w:tcPr>
            <w:tcW w:w="4903" w:type="dxa"/>
          </w:tcPr>
          <w:p w14:paraId="30AE7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呼吸机的气路模块工作压力在280-600kPa最大流速35L/min。</w:t>
            </w:r>
          </w:p>
          <w:p w14:paraId="09BA7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用途：控制气体输出的压力和流速以及空气和氧气的混合比例（给患者输送的氧气浓度和潮气量），实现送气量的大小和压力的稳定控制。</w:t>
            </w:r>
          </w:p>
        </w:tc>
      </w:tr>
    </w:tbl>
    <w:p w14:paraId="6F3DD44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3.设备更换配件的保修期为三个月，保修期内设备非甲方原因出现故障，乙方负责维修。</w:t>
      </w:r>
    </w:p>
    <w:p w14:paraId="5140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textAlignment w:val="auto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4.所提供配件应为原厂配件，有原厂授权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4622FEC6">
      <w:pPr>
        <w:spacing w:line="360" w:lineRule="auto"/>
        <w:rPr>
          <w:sz w:val="24"/>
          <w:szCs w:val="32"/>
        </w:rPr>
      </w:pPr>
    </w:p>
    <w:p w14:paraId="5CD37AD7">
      <w:pPr>
        <w:spacing w:line="360" w:lineRule="auto"/>
        <w:rPr>
          <w:sz w:val="24"/>
          <w:szCs w:val="32"/>
        </w:rPr>
      </w:pPr>
    </w:p>
    <w:p w14:paraId="0756F117">
      <w:pPr>
        <w:spacing w:line="360" w:lineRule="auto"/>
        <w:rPr>
          <w:sz w:val="24"/>
          <w:szCs w:val="32"/>
        </w:rPr>
      </w:pPr>
    </w:p>
    <w:p w14:paraId="6F8E78C6">
      <w:pPr>
        <w:spacing w:line="360" w:lineRule="auto"/>
        <w:rPr>
          <w:sz w:val="24"/>
          <w:szCs w:val="32"/>
        </w:rPr>
      </w:pPr>
    </w:p>
    <w:p w14:paraId="2345DBD7">
      <w:pPr>
        <w:spacing w:line="360" w:lineRule="auto"/>
        <w:rPr>
          <w:sz w:val="24"/>
          <w:szCs w:val="32"/>
        </w:rPr>
      </w:pPr>
    </w:p>
    <w:p w14:paraId="4C544374">
      <w:pPr>
        <w:spacing w:line="360" w:lineRule="auto"/>
      </w:pPr>
    </w:p>
    <w:p w14:paraId="13592521">
      <w:pPr>
        <w:rPr>
          <w:rFonts w:ascii="宋体" w:hAnsi="宋体" w:eastAsia="宋体"/>
          <w:sz w:val="24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BE45F"/>
    <w:multiLevelType w:val="singleLevel"/>
    <w:tmpl w:val="B04BE4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71C6A"/>
    <w:multiLevelType w:val="singleLevel"/>
    <w:tmpl w:val="D2171C6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5"/>
    <w:rsid w:val="00001D3D"/>
    <w:rsid w:val="0011612F"/>
    <w:rsid w:val="0019722F"/>
    <w:rsid w:val="002023D2"/>
    <w:rsid w:val="003033A9"/>
    <w:rsid w:val="003B2227"/>
    <w:rsid w:val="004C4385"/>
    <w:rsid w:val="00585596"/>
    <w:rsid w:val="00756B07"/>
    <w:rsid w:val="00B87E5B"/>
    <w:rsid w:val="00CB48A9"/>
    <w:rsid w:val="00D30BE8"/>
    <w:rsid w:val="00D43242"/>
    <w:rsid w:val="00E22BB1"/>
    <w:rsid w:val="00EB41B3"/>
    <w:rsid w:val="00F5134D"/>
    <w:rsid w:val="00FC4019"/>
    <w:rsid w:val="29C2487D"/>
    <w:rsid w:val="3FC81A09"/>
    <w:rsid w:val="62284282"/>
    <w:rsid w:val="69E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仿宋"/>
      <w:sz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727</Words>
  <Characters>853</Characters>
  <Lines>27</Lines>
  <Paragraphs>7</Paragraphs>
  <TotalTime>4</TotalTime>
  <ScaleCrop>false</ScaleCrop>
  <LinksUpToDate>false</LinksUpToDate>
  <CharactersWithSpaces>865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2025-01-22T01:06:00Z</dcterms:created>
  <dc:creator>Windows 用户</dc:creator>
  <cp:lastModifiedBy>一眼之念〃</cp:lastModifiedBy>
  <cp:lastPrinted>2025-10-16T01:01:29Z</cp:lastPrinted>
  <dcterms:modified xsi:type="dcterms:W3CDTF">2025-10-16T01:01:52Z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eyJoZGlkIjoiNDQ0OGQzOTY1OGNkYTc2MTM4OThjM2MxNDIyYmI1NDIiLCJ1c2VySWQiOiIyNzMxMTUyMjAifQ==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52313A51B06E4DA0934939977089EEBE_13</vt:lpwstr>
  </property>
</Properties>
</file>