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003E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附件1：</w:t>
      </w:r>
    </w:p>
    <w:p w14:paraId="5B014BE7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项目编号：QHYZYB-2025112801</w:t>
      </w:r>
    </w:p>
    <w:p w14:paraId="77D2801C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项目内容：青海红十字医院医疗设备维保服务项目</w:t>
      </w:r>
      <w:bookmarkStart w:id="0" w:name="_GoBack"/>
      <w:bookmarkEnd w:id="0"/>
    </w:p>
    <w:p w14:paraId="1776AA72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项目预算：73500元</w:t>
      </w:r>
    </w:p>
    <w:p w14:paraId="75EA9695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数量：7台</w:t>
      </w:r>
    </w:p>
    <w:p w14:paraId="6CC15165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参数：</w:t>
      </w:r>
    </w:p>
    <w:p w14:paraId="21AC956F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ABI  PRISM®  QuantStudio5温度及光路验证参数</w:t>
      </w:r>
    </w:p>
    <w:p w14:paraId="4A399467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光路系统</w:t>
      </w:r>
    </w:p>
    <w:p w14:paraId="6F01307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确认光路校正：96孔可见，且位于中间</w:t>
      </w:r>
    </w:p>
    <w:p w14:paraId="5A7C532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检查光路污染，如有污染应予清洗</w:t>
      </w:r>
    </w:p>
    <w:p w14:paraId="778AB75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ROI校正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通过校正的曝光时间</w:t>
      </w:r>
    </w:p>
    <w:p w14:paraId="397D13E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x1-m1 ：</w:t>
      </w:r>
    </w:p>
    <w:p w14:paraId="0AD5DA39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x2-m2 ：</w:t>
      </w:r>
    </w:p>
    <w:p w14:paraId="454DA615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x3-m3 ：</w:t>
      </w:r>
    </w:p>
    <w:p w14:paraId="1993C85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x4-m4 ：</w:t>
      </w:r>
    </w:p>
    <w:p w14:paraId="2C63681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x5-m5 ：</w:t>
      </w:r>
    </w:p>
    <w:p w14:paraId="14A0AA1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x5-m6 ：</w:t>
      </w:r>
    </w:p>
    <w:p w14:paraId="36C0A23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仪器光学校正：</w:t>
      </w:r>
    </w:p>
    <w:p w14:paraId="2513FF59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Background</w:t>
      </w:r>
    </w:p>
    <w:p w14:paraId="7DADC9F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Uniformity</w:t>
      </w:r>
    </w:p>
    <w:p w14:paraId="6F875EF1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Dye Plate1（FAM、VIC、ROX、SYBR）</w:t>
      </w:r>
    </w:p>
    <w:p w14:paraId="66497B0B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Dye Plate2（ABY、JUN、MUSTANG PURPLE）</w:t>
      </w:r>
    </w:p>
    <w:p w14:paraId="5112A0F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Dye Plate3（NED、TAMRA、CY5）</w:t>
      </w:r>
    </w:p>
    <w:p w14:paraId="29173D75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扩增系统</w:t>
      </w:r>
    </w:p>
    <w:p w14:paraId="0AD95BB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采用MTS虚拟键盘，检查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;</w:t>
      </w:r>
    </w:p>
    <w:p w14:paraId="29186F7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Firmware版本号：1.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</w:p>
    <w:p w14:paraId="7CD6242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确认Sample Block温度：</w:t>
      </w:r>
    </w:p>
    <w:p w14:paraId="152B5AD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45℃：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标准：44.5℃-45.5℃</w:t>
      </w:r>
    </w:p>
    <w:p w14:paraId="50EF7CD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85℃：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标准：84.5℃-85.5℃</w:t>
      </w:r>
    </w:p>
    <w:p w14:paraId="0C729E8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均一性测试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42"/>
        <w:gridCol w:w="1472"/>
      </w:tblGrid>
      <w:tr w14:paraId="1489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0127CD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Setpoint Value</w:t>
            </w:r>
          </w:p>
        </w:tc>
        <w:tc>
          <w:tcPr>
            <w:tcW w:w="1742" w:type="dxa"/>
            <w:noWrap w:val="0"/>
            <w:vAlign w:val="top"/>
          </w:tcPr>
          <w:p w14:paraId="7658FA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95℃</w:t>
            </w:r>
          </w:p>
        </w:tc>
        <w:tc>
          <w:tcPr>
            <w:tcW w:w="1472" w:type="dxa"/>
            <w:noWrap w:val="0"/>
            <w:vAlign w:val="top"/>
          </w:tcPr>
          <w:p w14:paraId="00A0B89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60℃</w:t>
            </w:r>
          </w:p>
        </w:tc>
      </w:tr>
      <w:tr w14:paraId="5CEB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1AEE3D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A1/7</w:t>
            </w:r>
          </w:p>
        </w:tc>
        <w:tc>
          <w:tcPr>
            <w:tcW w:w="1742" w:type="dxa"/>
            <w:noWrap w:val="0"/>
            <w:vAlign w:val="top"/>
          </w:tcPr>
          <w:p w14:paraId="1472ED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22A45A6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B1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D7DCB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A12/1</w:t>
            </w:r>
          </w:p>
        </w:tc>
        <w:tc>
          <w:tcPr>
            <w:tcW w:w="1742" w:type="dxa"/>
            <w:noWrap w:val="0"/>
            <w:vAlign w:val="top"/>
          </w:tcPr>
          <w:p w14:paraId="0B5DD26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40A42B2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0F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AA7A0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C4/5</w:t>
            </w:r>
          </w:p>
        </w:tc>
        <w:tc>
          <w:tcPr>
            <w:tcW w:w="1742" w:type="dxa"/>
            <w:noWrap w:val="0"/>
            <w:vAlign w:val="top"/>
          </w:tcPr>
          <w:p w14:paraId="42A024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1B4B8B5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9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088CC73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C9/3</w:t>
            </w:r>
          </w:p>
        </w:tc>
        <w:tc>
          <w:tcPr>
            <w:tcW w:w="1742" w:type="dxa"/>
            <w:noWrap w:val="0"/>
            <w:vAlign w:val="top"/>
          </w:tcPr>
          <w:p w14:paraId="0ECA689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6C42D18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3A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95E57E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F4/6</w:t>
            </w:r>
          </w:p>
        </w:tc>
        <w:tc>
          <w:tcPr>
            <w:tcW w:w="1742" w:type="dxa"/>
            <w:noWrap w:val="0"/>
            <w:vAlign w:val="top"/>
          </w:tcPr>
          <w:p w14:paraId="145D8DD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3680665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CC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27298B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F9/4</w:t>
            </w:r>
          </w:p>
        </w:tc>
        <w:tc>
          <w:tcPr>
            <w:tcW w:w="1742" w:type="dxa"/>
            <w:noWrap w:val="0"/>
            <w:vAlign w:val="top"/>
          </w:tcPr>
          <w:p w14:paraId="283668A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5FDBA30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CA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6" w:type="dxa"/>
            <w:noWrap w:val="0"/>
            <w:vAlign w:val="top"/>
          </w:tcPr>
          <w:p w14:paraId="5D42D49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H1/8</w:t>
            </w:r>
          </w:p>
        </w:tc>
        <w:tc>
          <w:tcPr>
            <w:tcW w:w="1742" w:type="dxa"/>
            <w:noWrap w:val="0"/>
            <w:vAlign w:val="top"/>
          </w:tcPr>
          <w:p w14:paraId="74DBDF1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5D6E320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2C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67F656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H12/2</w:t>
            </w:r>
          </w:p>
        </w:tc>
        <w:tc>
          <w:tcPr>
            <w:tcW w:w="1742" w:type="dxa"/>
            <w:noWrap w:val="0"/>
            <w:vAlign w:val="top"/>
          </w:tcPr>
          <w:p w14:paraId="053780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56EB1D6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71B5BC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        标准：&lt;0.5℃</w:t>
      </w:r>
    </w:p>
    <w:p w14:paraId="6FDF760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        标准：&lt;0.5℃</w:t>
      </w:r>
    </w:p>
    <w:p w14:paraId="6A5494F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升降温速度测试：</w:t>
      </w:r>
    </w:p>
    <w:p w14:paraId="1CFC444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升温速度：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℃/sec    标准：1.6-3.66℃/sec</w:t>
      </w:r>
    </w:p>
    <w:p w14:paraId="3DA266C9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降温速度：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℃/sec   标准：1.6-3.66℃/sec</w:t>
      </w:r>
    </w:p>
    <w:p w14:paraId="19EB466A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2DEC3E63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40803491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173847D5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46A6A590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3A7EEFD4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5CD4473A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144CC4FB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6B49191D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25E68366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30F9909D">
      <w:pPr>
        <w:jc w:val="center"/>
        <w:rPr>
          <w:rFonts w:hint="eastAsia"/>
          <w:sz w:val="32"/>
          <w:szCs w:val="28"/>
          <w:lang w:val="en-US" w:eastAsia="zh-CN"/>
        </w:rPr>
      </w:pPr>
      <w:r>
        <w:rPr>
          <w:rFonts w:hint="default"/>
          <w:sz w:val="32"/>
          <w:szCs w:val="28"/>
          <w:lang w:val="en-US" w:eastAsia="zh-CN"/>
        </w:rPr>
        <w:t>ABI PRISM®7500</w:t>
      </w:r>
      <w:r>
        <w:rPr>
          <w:rFonts w:hint="eastAsia"/>
          <w:sz w:val="32"/>
          <w:szCs w:val="28"/>
          <w:lang w:val="en-US" w:eastAsia="zh-CN"/>
        </w:rPr>
        <w:t>温度及光路验证参数</w:t>
      </w:r>
    </w:p>
    <w:p w14:paraId="48D5A397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sz w:val="30"/>
          <w:szCs w:val="30"/>
        </w:rPr>
        <w:t>光路系统</w:t>
      </w:r>
    </w:p>
    <w:p w14:paraId="35D0760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1.1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确认光路校正：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孔可见，且位于中间 </w:t>
      </w:r>
    </w:p>
    <w:p w14:paraId="5182A65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1.2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检查光路污染，如有污染应予清洗 </w:t>
      </w:r>
    </w:p>
    <w:p w14:paraId="53DA188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1.3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ROI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校正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通过校正的曝光时间 </w:t>
      </w:r>
    </w:p>
    <w:p w14:paraId="4C37CAF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A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ms </w:t>
      </w:r>
    </w:p>
    <w:p w14:paraId="2A2F6B0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B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ms </w:t>
      </w:r>
    </w:p>
    <w:p w14:paraId="70784B6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C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ms </w:t>
      </w:r>
    </w:p>
    <w:p w14:paraId="1D4145C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D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ms </w:t>
      </w:r>
    </w:p>
    <w:p w14:paraId="1E64393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E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ms</w:t>
      </w:r>
    </w:p>
    <w:p w14:paraId="58E4D5B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1.4、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仪器光学校正：</w:t>
      </w:r>
    </w:p>
    <w:p w14:paraId="7274A35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1.4.1、Background</w:t>
      </w:r>
    </w:p>
    <w:p w14:paraId="1228750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1.4.2、Optical</w:t>
      </w:r>
    </w:p>
    <w:p w14:paraId="5F28DCC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1.4.3、Pure Dye（CY3、CY5、TEXAS RED、FAM、JOE、NED、SYBR、TAMRA、ROX 、VIC）</w:t>
      </w:r>
    </w:p>
    <w:p w14:paraId="3EB36D5E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扩增系统</w:t>
      </w:r>
    </w:p>
    <w:p w14:paraId="58BE1E9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2.1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采用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MTS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虚拟键盘，检查； </w:t>
      </w:r>
    </w:p>
    <w:p w14:paraId="1CE99C9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Firmware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版本号：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1.4 </w:t>
      </w:r>
    </w:p>
    <w:p w14:paraId="2074D111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2.2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确认Sample Block温度：</w:t>
      </w:r>
    </w:p>
    <w:p w14:paraId="4B3AE114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55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℃：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℃      标准：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54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.5℃-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55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.5℃</w:t>
      </w:r>
    </w:p>
    <w:p w14:paraId="23226E6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94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℃：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℃      标准：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93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.5℃-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94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.5℃</w:t>
      </w:r>
    </w:p>
    <w:p w14:paraId="4E37E3D7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2.3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均一性测试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42"/>
        <w:gridCol w:w="1472"/>
      </w:tblGrid>
      <w:tr w14:paraId="27EA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5258A54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Setpoint Value</w:t>
            </w:r>
          </w:p>
        </w:tc>
        <w:tc>
          <w:tcPr>
            <w:tcW w:w="1742" w:type="dxa"/>
            <w:noWrap w:val="0"/>
            <w:vAlign w:val="top"/>
          </w:tcPr>
          <w:p w14:paraId="58A6C7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9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℃</w:t>
            </w:r>
          </w:p>
        </w:tc>
        <w:tc>
          <w:tcPr>
            <w:tcW w:w="1472" w:type="dxa"/>
            <w:noWrap w:val="0"/>
            <w:vAlign w:val="top"/>
          </w:tcPr>
          <w:p w14:paraId="504FA2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>55</w:t>
            </w:r>
            <w:r>
              <w:rPr>
                <w:rFonts w:hint="eastAsia"/>
                <w:sz w:val="24"/>
              </w:rPr>
              <w:t>℃</w:t>
            </w:r>
          </w:p>
        </w:tc>
      </w:tr>
      <w:tr w14:paraId="648D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44F2E6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A1</w:t>
            </w:r>
          </w:p>
        </w:tc>
        <w:tc>
          <w:tcPr>
            <w:tcW w:w="1742" w:type="dxa"/>
            <w:noWrap w:val="0"/>
            <w:vAlign w:val="top"/>
          </w:tcPr>
          <w:p w14:paraId="6CC8B86A"/>
        </w:tc>
        <w:tc>
          <w:tcPr>
            <w:tcW w:w="1472" w:type="dxa"/>
            <w:noWrap w:val="0"/>
            <w:vAlign w:val="top"/>
          </w:tcPr>
          <w:p w14:paraId="2CDFC545"/>
        </w:tc>
      </w:tr>
      <w:tr w14:paraId="5397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417FB0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A12</w:t>
            </w:r>
          </w:p>
        </w:tc>
        <w:tc>
          <w:tcPr>
            <w:tcW w:w="1742" w:type="dxa"/>
            <w:noWrap w:val="0"/>
            <w:vAlign w:val="top"/>
          </w:tcPr>
          <w:p w14:paraId="32705856"/>
        </w:tc>
        <w:tc>
          <w:tcPr>
            <w:tcW w:w="1472" w:type="dxa"/>
            <w:noWrap w:val="0"/>
            <w:vAlign w:val="top"/>
          </w:tcPr>
          <w:p w14:paraId="316040BE"/>
        </w:tc>
      </w:tr>
      <w:tr w14:paraId="6DAE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07DDC6B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C4</w:t>
            </w:r>
          </w:p>
        </w:tc>
        <w:tc>
          <w:tcPr>
            <w:tcW w:w="1742" w:type="dxa"/>
            <w:noWrap w:val="0"/>
            <w:vAlign w:val="top"/>
          </w:tcPr>
          <w:p w14:paraId="4B4AF9EE"/>
        </w:tc>
        <w:tc>
          <w:tcPr>
            <w:tcW w:w="1472" w:type="dxa"/>
            <w:noWrap w:val="0"/>
            <w:vAlign w:val="top"/>
          </w:tcPr>
          <w:p w14:paraId="5C8B3BE5">
            <w:pPr>
              <w:rPr>
                <w:sz w:val="24"/>
              </w:rPr>
            </w:pPr>
          </w:p>
        </w:tc>
      </w:tr>
      <w:tr w14:paraId="5E12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AFEFB5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C9</w:t>
            </w:r>
          </w:p>
        </w:tc>
        <w:tc>
          <w:tcPr>
            <w:tcW w:w="1742" w:type="dxa"/>
            <w:noWrap w:val="0"/>
            <w:vAlign w:val="top"/>
          </w:tcPr>
          <w:p w14:paraId="169CC495"/>
        </w:tc>
        <w:tc>
          <w:tcPr>
            <w:tcW w:w="1472" w:type="dxa"/>
            <w:noWrap w:val="0"/>
            <w:vAlign w:val="top"/>
          </w:tcPr>
          <w:p w14:paraId="6E31AD9F">
            <w:pPr>
              <w:rPr>
                <w:sz w:val="24"/>
              </w:rPr>
            </w:pPr>
          </w:p>
        </w:tc>
      </w:tr>
      <w:tr w14:paraId="5BA3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7BF6F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F4</w:t>
            </w:r>
          </w:p>
        </w:tc>
        <w:tc>
          <w:tcPr>
            <w:tcW w:w="1742" w:type="dxa"/>
            <w:noWrap w:val="0"/>
            <w:vAlign w:val="top"/>
          </w:tcPr>
          <w:p w14:paraId="42604280"/>
        </w:tc>
        <w:tc>
          <w:tcPr>
            <w:tcW w:w="1472" w:type="dxa"/>
            <w:noWrap w:val="0"/>
            <w:vAlign w:val="top"/>
          </w:tcPr>
          <w:p w14:paraId="39148D63"/>
        </w:tc>
      </w:tr>
      <w:tr w14:paraId="23F4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FD554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F9</w:t>
            </w:r>
          </w:p>
        </w:tc>
        <w:tc>
          <w:tcPr>
            <w:tcW w:w="1742" w:type="dxa"/>
            <w:noWrap w:val="0"/>
            <w:vAlign w:val="top"/>
          </w:tcPr>
          <w:p w14:paraId="147732AF"/>
        </w:tc>
        <w:tc>
          <w:tcPr>
            <w:tcW w:w="1472" w:type="dxa"/>
            <w:noWrap w:val="0"/>
            <w:vAlign w:val="top"/>
          </w:tcPr>
          <w:p w14:paraId="0BA4EE4A"/>
        </w:tc>
      </w:tr>
      <w:tr w14:paraId="3B88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6" w:type="dxa"/>
            <w:noWrap w:val="0"/>
            <w:vAlign w:val="top"/>
          </w:tcPr>
          <w:p w14:paraId="177D241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H1</w:t>
            </w:r>
          </w:p>
        </w:tc>
        <w:tc>
          <w:tcPr>
            <w:tcW w:w="1742" w:type="dxa"/>
            <w:noWrap w:val="0"/>
            <w:vAlign w:val="top"/>
          </w:tcPr>
          <w:p w14:paraId="318FA26C"/>
        </w:tc>
        <w:tc>
          <w:tcPr>
            <w:tcW w:w="1472" w:type="dxa"/>
            <w:noWrap w:val="0"/>
            <w:vAlign w:val="top"/>
          </w:tcPr>
          <w:p w14:paraId="6D299689">
            <w:pPr>
              <w:rPr>
                <w:sz w:val="24"/>
              </w:rPr>
            </w:pPr>
          </w:p>
        </w:tc>
      </w:tr>
      <w:tr w14:paraId="1887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3F3D0D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H12</w:t>
            </w:r>
          </w:p>
        </w:tc>
        <w:tc>
          <w:tcPr>
            <w:tcW w:w="1742" w:type="dxa"/>
            <w:noWrap w:val="0"/>
            <w:vAlign w:val="top"/>
          </w:tcPr>
          <w:p w14:paraId="57131FA4"/>
        </w:tc>
        <w:tc>
          <w:tcPr>
            <w:tcW w:w="1472" w:type="dxa"/>
            <w:noWrap w:val="0"/>
            <w:vAlign w:val="top"/>
          </w:tcPr>
          <w:p w14:paraId="16A6BED8">
            <w:pPr>
              <w:rPr>
                <w:sz w:val="24"/>
              </w:rPr>
            </w:pPr>
          </w:p>
        </w:tc>
      </w:tr>
    </w:tbl>
    <w:p w14:paraId="17D5C1E8">
      <w:pPr>
        <w:numPr>
          <w:ilvl w:val="0"/>
          <w:numId w:val="0"/>
        </w:numPr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55</w:t>
      </w:r>
      <w:r>
        <w:rPr>
          <w:rFonts w:hint="eastAsia"/>
          <w:sz w:val="30"/>
          <w:szCs w:val="30"/>
        </w:rPr>
        <w:t>℃：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℃        标准：</w:t>
      </w:r>
      <w:r>
        <w:rPr>
          <w:rFonts w:hint="eastAsia"/>
          <w:sz w:val="30"/>
          <w:szCs w:val="30"/>
          <w:lang w:val="en-US" w:eastAsia="zh-CN"/>
        </w:rPr>
        <w:t>54.5</w:t>
      </w:r>
      <w:r>
        <w:rPr>
          <w:rFonts w:hint="eastAsia"/>
          <w:sz w:val="30"/>
          <w:szCs w:val="30"/>
        </w:rPr>
        <w:t>℃</w:t>
      </w:r>
      <w:r>
        <w:rPr>
          <w:rFonts w:hint="eastAsia"/>
          <w:sz w:val="30"/>
          <w:szCs w:val="30"/>
          <w:lang w:val="en-US" w:eastAsia="zh-CN"/>
        </w:rPr>
        <w:t>-55.5</w:t>
      </w:r>
      <w:r>
        <w:rPr>
          <w:rFonts w:hint="eastAsia"/>
          <w:sz w:val="30"/>
          <w:szCs w:val="30"/>
        </w:rPr>
        <w:t>℃</w:t>
      </w:r>
    </w:p>
    <w:p w14:paraId="72C10D31">
      <w:pPr>
        <w:numPr>
          <w:ilvl w:val="0"/>
          <w:numId w:val="0"/>
        </w:numPr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℃：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℃        标准：</w:t>
      </w:r>
      <w:r>
        <w:rPr>
          <w:rFonts w:hint="eastAsia"/>
          <w:sz w:val="30"/>
          <w:szCs w:val="30"/>
          <w:lang w:val="en-US" w:eastAsia="zh-CN"/>
        </w:rPr>
        <w:t>93.5</w:t>
      </w:r>
      <w:r>
        <w:rPr>
          <w:rFonts w:hint="eastAsia"/>
          <w:sz w:val="30"/>
          <w:szCs w:val="30"/>
        </w:rPr>
        <w:t>℃</w:t>
      </w:r>
      <w:r>
        <w:rPr>
          <w:rFonts w:hint="eastAsia"/>
          <w:sz w:val="30"/>
          <w:szCs w:val="30"/>
          <w:lang w:val="en-US" w:eastAsia="zh-CN"/>
        </w:rPr>
        <w:t>-94.5</w:t>
      </w:r>
      <w:r>
        <w:rPr>
          <w:rFonts w:hint="eastAsia"/>
          <w:sz w:val="30"/>
          <w:szCs w:val="30"/>
        </w:rPr>
        <w:t>℃</w:t>
      </w:r>
    </w:p>
    <w:p w14:paraId="491F686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2.4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升降温速度测试： </w:t>
      </w:r>
    </w:p>
    <w:p w14:paraId="422EC6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升温速度：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/sec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1.5-2.5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/sec </w:t>
      </w:r>
    </w:p>
    <w:p w14:paraId="7D7750E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降温速度：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/sec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1.5-2.5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/sec</w:t>
      </w:r>
    </w:p>
    <w:p w14:paraId="05D8762E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0E2C5A8F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1838E59D">
      <w:pPr>
        <w:rPr>
          <w:rFonts w:hint="default"/>
          <w:lang w:val="en-US" w:eastAsia="zh-CN"/>
        </w:rPr>
      </w:pPr>
    </w:p>
    <w:p w14:paraId="600600A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9024E"/>
    <w:multiLevelType w:val="singleLevel"/>
    <w:tmpl w:val="CB090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BA7AAD"/>
    <w:multiLevelType w:val="singleLevel"/>
    <w:tmpl w:val="D5BA7A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Tc3NWYwZWQwZTAxMGNhZmE4NmYyMjczOTU2YjgifQ=="/>
  </w:docVars>
  <w:rsids>
    <w:rsidRoot w:val="0FB74BB1"/>
    <w:rsid w:val="046279B7"/>
    <w:rsid w:val="0FB74BB1"/>
    <w:rsid w:val="13617C5A"/>
    <w:rsid w:val="4A763139"/>
    <w:rsid w:val="6790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523</Words>
  <Characters>1004</Characters>
  <Lines>0</Lines>
  <Paragraphs>0</Paragraphs>
  <TotalTime>18</TotalTime>
  <ScaleCrop>false</ScaleCrop>
  <LinksUpToDate>false</LinksUpToDate>
  <CharactersWithSpaces>1214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2023-08-01T06:29:00Z</dcterms:created>
  <dc:creator>走了。别看了</dc:creator>
  <cp:lastModifiedBy>一眼之念〃</cp:lastModifiedBy>
  <cp:lastPrinted>2025-11-27T08:57:20Z</cp:lastPrinted>
  <dcterms:modified xsi:type="dcterms:W3CDTF">2025-11-27T09:11:08Z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FE806B47199E4F0280EA1BACCF4D23AC_13</vt:lpwstr>
  </property>
  <property fmtid="{D5CDD505-2E9C-101B-9397-08002B2CF9AE}" pid="4" name="KSOTemplateDocerSaveRecord">
    <vt:lpwstr>eyJoZGlkIjoiNDQ0OGQzOTY1OGNkYTc2MTM4OThjM2MxNDIyYmI1NDIiLCJ1c2VySWQiOiIyNzMxMTUyMjAifQ==</vt:lpwstr>
  </property>
</Properties>
</file>