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青海红十字医院陪护服务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eastAsia="zh-CN"/>
        </w:rPr>
        <w:t>采购</w:t>
      </w:r>
    </w:p>
    <w:p w14:paraId="0A1E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</w:rPr>
        <w:t>项目参数</w:t>
      </w:r>
    </w:p>
    <w:p w14:paraId="0EE471C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服务期限及金额</w:t>
      </w:r>
    </w:p>
    <w:p w14:paraId="74FE644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有效期限为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年，自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17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日起至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，如因医院整体安排需要，可随时终止协议，乙方需在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7个日历日内退场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。</w:t>
      </w:r>
    </w:p>
    <w:p w14:paraId="3EAAAF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费用及标准</w:t>
      </w:r>
    </w:p>
    <w:p w14:paraId="4B6515A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管理费用：乙方按照在甲方医院收取的陪护服务费用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8%的比例向甲方缴纳管理费，乙方提供相关费用收取证明材料，每月收取的陪护费用由甲方核实；</w:t>
      </w:r>
    </w:p>
    <w:p w14:paraId="29F51D5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场地租赁费用：甲方在有条件的情况下为乙方有偿提供工作人员办公休息室，乙方按照甲方标准支付房屋租赁费用，标准为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22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元/m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/月；</w:t>
      </w:r>
    </w:p>
    <w:p w14:paraId="0E0C82BE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履约保证金：合同签订后10个工作日内，乙方需向甲方缴纳履约保证金人民币5000元，合同期满经甲方护理部核查，双方书面确认乙方不存在未处理的纠纷及赔偿事件后，甲方于15个工作日内全额无息退还乙方履约保证金。</w:t>
      </w:r>
    </w:p>
    <w:p w14:paraId="28B395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付款方式</w:t>
      </w:r>
    </w:p>
    <w:p w14:paraId="7C22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按季度支付，于次月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10日前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将所有费用收取证明材料及管理费缴纳至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甲方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指定账户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，甲方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向乙方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开具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增值税普通发票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。</w:t>
      </w:r>
    </w:p>
    <w:p w14:paraId="3ED8BD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服务内容及类型</w:t>
      </w:r>
    </w:p>
    <w:p w14:paraId="537A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甲方指导和监督下，乙方在甲方病区内科学合理的安排数量适宜、培训合格的护理员，根据甲方医疗区域内患者病情轻重、自理能力程度和护理级别等要素，提供清洁、饮食、排泄等生活照顾服务，以高效便捷的护理服务有效补充甲方整体护理服务内容，健全医院分级护理业务，提升病患就医体验。</w:t>
      </w:r>
    </w:p>
    <w:p w14:paraId="113CB1E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A类护理（轻度依赖）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：针对病情较为稳定，新入院或手术前患者。</w:t>
      </w:r>
    </w:p>
    <w:p w14:paraId="27E7A6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协助热饭，餐具清洁。</w:t>
      </w:r>
    </w:p>
    <w:p w14:paraId="2710B5E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协助晨晚间洗漱，提供用水，负责洗漱用品的清洁归位。</w:t>
      </w:r>
    </w:p>
    <w:p w14:paraId="00B783E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持续保持床单元整洁。</w:t>
      </w:r>
    </w:p>
    <w:p w14:paraId="66F8E42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给患者修剪（趾）指甲、剃胡须。</w:t>
      </w:r>
    </w:p>
    <w:p w14:paraId="7EBCB2E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协助检查、治疗的预约，陪同检查和相关治疗。</w:t>
      </w:r>
    </w:p>
    <w:p w14:paraId="442FEF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不间断随时查看输液进度，需要更换时及时进行呼叫。</w:t>
      </w:r>
    </w:p>
    <w:p w14:paraId="11FBCF7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24小时随身陪护，发现病情变化及时呼叫值班医护人员。</w:t>
      </w:r>
    </w:p>
    <w:p w14:paraId="281055A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协助非禁食患者进食（进水）。</w:t>
      </w:r>
    </w:p>
    <w:p w14:paraId="60BAB03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协助办理出入院手续及病历的复印。</w:t>
      </w:r>
    </w:p>
    <w:p w14:paraId="371ACA09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在征得家属同意的前提下，协助患者购买必需用品。</w:t>
      </w:r>
    </w:p>
    <w:p w14:paraId="1D2E5B9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保持病床室清洁整齐。床头柜、床下、卫生间物品放置符合病房管理要求。</w:t>
      </w:r>
    </w:p>
    <w:p w14:paraId="5EEFD7E5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及时将患者留取的痰、粪便、尿标本送至护士站。</w:t>
      </w:r>
    </w:p>
    <w:p w14:paraId="1182604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B类护理（中度依赖）：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针对病情较为稳定，生活基本能自理者。</w:t>
      </w:r>
    </w:p>
    <w:p w14:paraId="060F0C7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协助热饭，餐具清洁。</w:t>
      </w:r>
    </w:p>
    <w:p w14:paraId="78ED1C4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协助晨晚间洗漱，提供用水，负责洗漱用品的清洁归位。</w:t>
      </w:r>
    </w:p>
    <w:p w14:paraId="051B0D3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随时保持持床单元整洁。</w:t>
      </w:r>
    </w:p>
    <w:p w14:paraId="054601E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给患者修剪（趾）指甲、剃胡须。</w:t>
      </w:r>
    </w:p>
    <w:p w14:paraId="57CABD9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协助检查、治疗的预约，陪同检查和相关治疗。</w:t>
      </w:r>
    </w:p>
    <w:p w14:paraId="042C485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不间断随时查看输液进度，需要更换时及时进行呼叫。</w:t>
      </w:r>
    </w:p>
    <w:p w14:paraId="120D33F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24小时随身陪护，发现病情变化及时呼叫值班医护人员。</w:t>
      </w:r>
    </w:p>
    <w:p w14:paraId="7C25640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协助办理出入院手续及病历的复印。</w:t>
      </w:r>
    </w:p>
    <w:p w14:paraId="264AC59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协助非禁食患者进食（进水）。</w:t>
      </w:r>
    </w:p>
    <w:p w14:paraId="77560C5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协助患者大小便及便器的清洁。</w:t>
      </w:r>
    </w:p>
    <w:p w14:paraId="1D0F32B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协助患者洗头（冬季一周一次，夏季每周3次）。</w:t>
      </w:r>
    </w:p>
    <w:p w14:paraId="2EBA1E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协助淋浴、床上擦澡（冬季一周一次，夏季每日一次）。</w:t>
      </w:r>
    </w:p>
    <w:p w14:paraId="769D787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协助更换衣物，随时保持患者清洁状态。</w:t>
      </w:r>
    </w:p>
    <w:p w14:paraId="4CF45CB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在征得家属同意的前提下，协助患者购买必需用品。</w:t>
      </w:r>
    </w:p>
    <w:p w14:paraId="0063D00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保持病史室清洁整齐。床头柜、床下、卫生间物品放置符合病房管理要求。</w:t>
      </w:r>
    </w:p>
    <w:p w14:paraId="17A35F19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协助患者留取痰、尿、便标本，并及时将患者留取的痰、粪便、尿标本送至护士站。</w:t>
      </w:r>
    </w:p>
    <w:p w14:paraId="7DE4D5F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C类护理（重度依赖）：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生活不能自理者或有需求者。</w:t>
      </w:r>
    </w:p>
    <w:p w14:paraId="7879827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协助热饭、喂饭，保证餐具清洁。</w:t>
      </w:r>
    </w:p>
    <w:p w14:paraId="2EC9952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协助晨晚间洗漱（梳头、漱口、洗脸、洗手、洗脚），提供用水，负责洗漱用品的清洁归位。</w:t>
      </w:r>
    </w:p>
    <w:p w14:paraId="55B7CA0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随时保持持床单元整洁。</w:t>
      </w:r>
    </w:p>
    <w:p w14:paraId="23EA92B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给患者修剪（趾）指甲、剃胡须。</w:t>
      </w:r>
    </w:p>
    <w:p w14:paraId="7986E4F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协助检查、治疗的预约，陪同检查和相关治疗。</w:t>
      </w:r>
    </w:p>
    <w:p w14:paraId="7DDD780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不间断随时查看输液进度，需要更换时及时进行呼叫。</w:t>
      </w:r>
    </w:p>
    <w:p w14:paraId="2ACFE75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7、24小时随身陪护，发现病情变化及时呼叫值班医护人员。</w:t>
      </w:r>
    </w:p>
    <w:p w14:paraId="7E7C8D0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协助办理出入院手续及病历的复印。</w:t>
      </w:r>
    </w:p>
    <w:p w14:paraId="48F9AF2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协助非禁食患者按时进食（进水）。</w:t>
      </w:r>
    </w:p>
    <w:p w14:paraId="7C00A50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协助患者大小便及便器的清洁。</w:t>
      </w:r>
    </w:p>
    <w:p w14:paraId="26F0467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协助患者洗头（冬季一周一次，夏季每周3次）。</w:t>
      </w:r>
    </w:p>
    <w:p w14:paraId="537C3F1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协助淋浴、床上擦澡（冬季一周一次，夏季每日一次）。</w:t>
      </w:r>
    </w:p>
    <w:p w14:paraId="2ECA679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协助更换衣物，随时保持患者皮肤干燥及整洁。</w:t>
      </w:r>
    </w:p>
    <w:p w14:paraId="1F9E098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协助患者翻身、拍背及有效排痰每2小时一次。</w:t>
      </w:r>
    </w:p>
    <w:p w14:paraId="3D60EA9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失禁患者做好失禁生活护理。</w:t>
      </w:r>
    </w:p>
    <w:p w14:paraId="01CE0EC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保持患者皮肤清洁，床铺平整、干燥，定时翻身并使用相应体位垫，预防压力性损伤。</w:t>
      </w:r>
    </w:p>
    <w:p w14:paraId="0F72C75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在医护人员指导下协助患者功能锻炼，协助上下床、室内及户外有关活动，防范跌倒发生。</w:t>
      </w:r>
    </w:p>
    <w:p w14:paraId="1ED4F93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不间断随时查看输液进度，需要更换时及时进行呼叫。</w:t>
      </w:r>
    </w:p>
    <w:p w14:paraId="7440BFDC"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在征得家属同意的前提，有患者家属陪同时，协助患者购买必需用品。</w:t>
      </w:r>
    </w:p>
    <w:p w14:paraId="31CB001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保持病史室清洁整齐。床头柜、床下、卫生间物品放置符合病房管理要求。</w:t>
      </w:r>
    </w:p>
    <w:p w14:paraId="7B9B9BDC"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协助患者留取痰、尿、便标本，并及时将患者留取的痰、粪便、尿标本送至护士站。</w:t>
      </w:r>
    </w:p>
    <w:p w14:paraId="7A13814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D类护理（特殊依赖）：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重度依赖且病情危重（气管插管、胃管、引流管等）特级护理患者。</w:t>
      </w:r>
    </w:p>
    <w:p w14:paraId="796FA4B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协助准备特定饮食或营养剂的加温及喂养，保证餐具清洁。</w:t>
      </w:r>
    </w:p>
    <w:p w14:paraId="76881B3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协助晨晚间洗漱（梳头、漱口、洗脸、洗手、洗脚），提供用水，负责洗漱用品的清洁归位。</w:t>
      </w:r>
    </w:p>
    <w:p w14:paraId="6660A37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随时保持持床单元整洁。</w:t>
      </w:r>
    </w:p>
    <w:p w14:paraId="62CA0AC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给患者修剪（趾）指甲、剃胡须。</w:t>
      </w:r>
    </w:p>
    <w:p w14:paraId="7FEB13A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协助检查、治疗的预约，陪同检查和相关治疗。</w:t>
      </w:r>
    </w:p>
    <w:p w14:paraId="3FABE19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不间断随时查看输液进度，需要更换时及时进行呼叫。</w:t>
      </w:r>
    </w:p>
    <w:p w14:paraId="1242456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7、24小时随身陪护，发现病情变化及时呼叫值班医护人员。</w:t>
      </w:r>
    </w:p>
    <w:p w14:paraId="3378F61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协助办理出入院手续及病历的复印。</w:t>
      </w:r>
    </w:p>
    <w:p w14:paraId="1B86FE3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协助非禁食患者按时进食（进水）。</w:t>
      </w:r>
    </w:p>
    <w:p w14:paraId="71B2E1F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协助患者大小便及便器的清洁。</w:t>
      </w:r>
    </w:p>
    <w:p w14:paraId="0510A10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协助患者洗头（冬季一周一次，夏季每周3次）。</w:t>
      </w:r>
    </w:p>
    <w:p w14:paraId="583558D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协助淋浴、床上擦澡（冬季一周一次，夏季每日一次）。</w:t>
      </w:r>
    </w:p>
    <w:p w14:paraId="7414FB5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协助更换衣物，随时保持患者皮肤干燥及整洁。</w:t>
      </w:r>
    </w:p>
    <w:p w14:paraId="1F11850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协助患者翻身、拍背及有效排痰每2小时一次。</w:t>
      </w:r>
    </w:p>
    <w:p w14:paraId="7814ACC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失禁患者做好失禁生活护理。</w:t>
      </w:r>
    </w:p>
    <w:p w14:paraId="56EFD43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保持患者皮肤清洁，床铺平整、干燥，预防压力性损伤的发生。</w:t>
      </w:r>
    </w:p>
    <w:p w14:paraId="0AE2DD8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在医护人员指导下协助患者功能锻炼。</w:t>
      </w:r>
    </w:p>
    <w:p w14:paraId="3F69AFB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不间断随时查看输液进度，需要更换时及时进行呼叫。</w:t>
      </w:r>
    </w:p>
    <w:p w14:paraId="231C99D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与患者心理沟通、陪读书报。 </w:t>
      </w:r>
    </w:p>
    <w:p w14:paraId="328E7B4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协助上下床、室内及户外有关活动，防范跌倒发生。</w:t>
      </w:r>
    </w:p>
    <w:p w14:paraId="4BAF357C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在征得家属同意的前提，有患者家属陪同时，协助患者购买必需用品。</w:t>
      </w:r>
    </w:p>
    <w:p w14:paraId="4F9A71A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保持病史室清洁整齐。床头柜、床下、卫生间物品放置符合病房管理要求。</w:t>
      </w:r>
    </w:p>
    <w:p w14:paraId="0169764C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协助患者留取痰、尿、便标本，并及时将患者留取的痰、粪便、尿标本送至护士站。</w:t>
      </w:r>
    </w:p>
    <w:p w14:paraId="7E9910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服务要求及标准</w:t>
      </w:r>
    </w:p>
    <w:p w14:paraId="553502CE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人员要求</w:t>
      </w:r>
    </w:p>
    <w:p w14:paraId="3BFCCE0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管理人员：管理人员需具备大专及以上学历，且专业为医疗护理相关专业，年龄在25周岁至45周岁之间，具备两年以上相关管理经验；</w:t>
      </w:r>
    </w:p>
    <w:p w14:paraId="7BB4636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护理员：乙方向甲方医院派驻的护理员均为经有资质的专业机构培训合格，并颁发了医疗护理员证书的高中以上学历人员，年龄在20岁到50岁之间，所有护理员上岗前均已购买护理意外保险；乙方严格遵循其自有护理信息化平台流程开展业务，派遣最适合的护理员，生成标准化合同，严格把控流程合规；</w:t>
      </w:r>
    </w:p>
    <w:p w14:paraId="5E0E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zh-CN" w:eastAsia="zh-CN"/>
        </w:rPr>
        <w:t>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zh-CN" w:eastAsia="zh-CN"/>
        </w:rPr>
        <w:t>病患签约后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两小时内护理员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zh-CN" w:eastAsia="zh-CN"/>
        </w:rPr>
        <w:t>到岗，听从医护人员安排调度，积极解决客诉问题。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如有病患客户不满意，承诺新的护理员在两小时内调换到位。</w:t>
      </w:r>
    </w:p>
    <w:p w14:paraId="25ADED26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资质要求</w:t>
      </w:r>
    </w:p>
    <w:p w14:paraId="4409EC29"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企业须具备省级行政管理部门下发的机构资质体系认证，认证在有效期内且年检合格；有效期内的营业执照范围需包含本项目的服务内容。</w:t>
      </w:r>
    </w:p>
    <w:p w14:paraId="4B0E0CC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zh-CN"/>
        </w:rPr>
        <w:t>乙方须具备数字化管理平台，能实时反映接单情况及收入情况。</w:t>
      </w:r>
    </w:p>
    <w:p w14:paraId="22853A5D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费用要求</w:t>
      </w:r>
    </w:p>
    <w:p w14:paraId="578E6C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zh-CN" w:eastAsia="zh-CN"/>
        </w:rPr>
        <w:t>乙方向患者提供服务所收取的费用不得超过附件一《陪护收费标准》中的规定。</w:t>
      </w:r>
    </w:p>
    <w:p w14:paraId="769C2879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护理员基本操作技能要求</w:t>
      </w:r>
    </w:p>
    <w:p w14:paraId="108A29CF">
      <w:pPr>
        <w:pStyle w:val="10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第一类：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  <w:t>清洁与舒适管理</w:t>
      </w:r>
    </w:p>
    <w:p w14:paraId="6AE76410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手卫生及七步洗手法</w:t>
      </w:r>
    </w:p>
    <w:p w14:paraId="14E6F124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协助口腔清洁</w:t>
      </w:r>
    </w:p>
    <w:p w14:paraId="008D637D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梳头</w:t>
      </w:r>
    </w:p>
    <w:p w14:paraId="0BD59C4F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面部清洁</w:t>
      </w:r>
    </w:p>
    <w:p w14:paraId="050D4042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床上洗头</w:t>
      </w:r>
    </w:p>
    <w:p w14:paraId="7184DC0C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协助沐浴和床上擦浴</w:t>
      </w:r>
    </w:p>
    <w:p w14:paraId="620371CE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足部清洁</w:t>
      </w:r>
    </w:p>
    <w:p w14:paraId="25DA93BC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指/趾甲护理</w:t>
      </w:r>
    </w:p>
    <w:p w14:paraId="22D5C032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整理床单元、病房物品摆放标准</w:t>
      </w:r>
    </w:p>
    <w:p w14:paraId="38EC556D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协助更衣</w:t>
      </w:r>
    </w:p>
    <w:p w14:paraId="0A150210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床单元准备（1、备用床；2、暂空床 3、卧有病人更换床单法）</w:t>
      </w:r>
    </w:p>
    <w:p w14:paraId="2A0BB4DF">
      <w:pPr>
        <w:pStyle w:val="10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 w:bidi="ar"/>
        </w:rPr>
        <w:t>第二类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  <w:t xml:space="preserve"> 营养与排泄</w:t>
      </w:r>
    </w:p>
    <w:p w14:paraId="2CC89D56">
      <w:pPr>
        <w:pStyle w:val="10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协助患者进食/水</w:t>
      </w:r>
    </w:p>
    <w:p w14:paraId="6B76440C">
      <w:pPr>
        <w:pStyle w:val="10"/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床上使用便器</w:t>
      </w:r>
    </w:p>
    <w:p w14:paraId="09C3227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第三类 身体活动管理</w:t>
      </w:r>
    </w:p>
    <w:p w14:paraId="2FB0ADC6">
      <w:pPr>
        <w:pStyle w:val="10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协助患者正确卧位及移动</w:t>
      </w:r>
    </w:p>
    <w:p w14:paraId="3D7F457C">
      <w:pPr>
        <w:pStyle w:val="10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协助患者翻身</w:t>
      </w:r>
    </w:p>
    <w:p w14:paraId="39A76C02">
      <w:pPr>
        <w:pStyle w:val="10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拍背并协助患者有效咳嗽</w:t>
      </w:r>
    </w:p>
    <w:p w14:paraId="31873B3F">
      <w:pPr>
        <w:pStyle w:val="10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患者搬运法</w:t>
      </w:r>
    </w:p>
    <w:p w14:paraId="2CED0456">
      <w:pPr>
        <w:pStyle w:val="10"/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轮椅、平车运送操作</w:t>
      </w:r>
    </w:p>
    <w:p w14:paraId="0DF8DFC9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 w:bidi="ar"/>
        </w:rPr>
        <w:t>第四类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  <w:t xml:space="preserve"> 协助治疗护理</w:t>
      </w:r>
    </w:p>
    <w:p w14:paraId="211ADD1D">
      <w:pPr>
        <w:pStyle w:val="10"/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协助观察心电监测数据</w:t>
      </w:r>
    </w:p>
    <w:p w14:paraId="4A7A8B3A">
      <w:pPr>
        <w:pStyle w:val="10"/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协助患者雾化吸入</w:t>
      </w:r>
    </w:p>
    <w:p w14:paraId="4B5DDE10">
      <w:pPr>
        <w:pStyle w:val="10"/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密闭式筋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脉输液中护理</w:t>
      </w:r>
    </w:p>
    <w:p w14:paraId="41CE2C7E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护理基本动作组合要求</w:t>
      </w:r>
    </w:p>
    <w:p w14:paraId="2ECF5E35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晨间护理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洗手、协助患者排便、刷牙或漱口、洗脸、洗手、梳头、检查皮肤受压情况、擦洗背部、整理床单元、必要时更换被服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7FDFB36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晚间护理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洗手、梳头、洗脸、刷牙或漱口、擦洗背部、为女患者清洗会阴部、最后用热水泡脚、整理床单元、必要时更换被服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FDC496E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入院及手术前准备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协助洗浴、术前更衣、平车搬运、床位整理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5A013EA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手术后服务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床单元准备、平车搬运、输液护理、床上使用便器、协助患者正确卧位及移动、协助患者翻身、协助患者进水、进食等等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59E8503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运送和陪检安全标准</w:t>
      </w:r>
    </w:p>
    <w:p w14:paraId="47D95F11">
      <w:pPr>
        <w:pStyle w:val="10"/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平车安全操作</w:t>
      </w:r>
    </w:p>
    <w:p w14:paraId="38A2F991">
      <w:pPr>
        <w:pStyle w:val="10"/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使用中注意将病患头部睡置大轮一侧，护理员也应在大轮侧推送，便于观察病患面部情况，预防有突发病症状发生。</w:t>
      </w:r>
    </w:p>
    <w:p w14:paraId="24405538">
      <w:pPr>
        <w:pStyle w:val="10"/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检査平车有无损坏，然后推至床边，移开床旁桌椅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4560E624">
      <w:pPr>
        <w:pStyle w:val="10"/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协助病人将上身臀部、下肢顺序向平车挪动，此时将平车轮刹住以防移动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5E8C0B3C">
      <w:pPr>
        <w:pStyle w:val="10"/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用大单及盖被包裏病员时先盖脚部，然后两侧露出头部，上层边缘向内折叠使整齐美观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1A23F602">
      <w:pPr>
        <w:pStyle w:val="10"/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检查结束后，先协助移动下肢再移动上半身，使病员躺好后方可离去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555E1483">
      <w:pPr>
        <w:pStyle w:val="10"/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运送患者安全操作</w:t>
      </w:r>
    </w:p>
    <w:p w14:paraId="6CDAA65C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搬运病人时动作轻稳，协调一致，确保病人舒适、安全。</w:t>
      </w:r>
    </w:p>
    <w:p w14:paraId="7ED075F1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注意节力原理的应用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40E45C56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推行时，推行者应站于患者头侧；车速适宜，上下坡时，患者头部应位于高处，大轮端为头端。</w:t>
      </w:r>
    </w:p>
    <w:p w14:paraId="1F459D9B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观察病情，妥善安置患者。</w:t>
      </w:r>
    </w:p>
    <w:p w14:paraId="3267748C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进出门时应先将门打开，不可用车撞门，以免震动患者及损坏设施。</w:t>
      </w:r>
    </w:p>
    <w:p w14:paraId="30CE23C0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平车：使用中注意将病患头部睡置大轮一侧，护理员也应在大轮一侧推送，便于观察病患面部情况，预防有有突发病症状发生。</w:t>
      </w:r>
    </w:p>
    <w:p w14:paraId="717B1F33">
      <w:pPr>
        <w:pStyle w:val="10"/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轮椅：先检查座垫、背垫、扶手、脚踏等有无损坏；充气轮胎是否漏气；刹车功能是否正常；有无任何零件或螺丝松脱情况，检查完毕后方可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病人扶到指定科室进行相关检查，送检途中遇坡道需倒行下坡。</w:t>
      </w:r>
    </w:p>
    <w:p w14:paraId="01D20312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生活护理员仪容、仪表规范要求</w:t>
      </w:r>
    </w:p>
    <w:p w14:paraId="3A9D7AF1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当班时间内，按公司规定要求穿工作服、工作裤、头花上岗并佩戴好胸卡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7450C08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当班时间内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着装整洁无污渍，不得穿拖鞋、高跟鞋和响底鞋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4EED9E9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当班期间，女性护理员不得披头散发并保持头发的清洁无异味，不得佩戴夸张的首饰（耳环过大、项链过长、手链、戒指等）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625F6CB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当班期间，男性护理员不得留长发并保持头发的清洁无异味，不得留胡须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385553F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护理员应该经常剪指甲，指甲不可过长，并保持指甲缝内无污物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E2964AF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护理员言行规范与行为准则</w:t>
      </w:r>
    </w:p>
    <w:p w14:paraId="3C3DC68D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语言的规范性：语言内容要谨慎、高尚，符合心理道德原则，言语要清晰、温和，措词要准确、达意，语调要适中，交代护理意图简洁、通俗易懂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3AACCAC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语言的情感性：护理员应热忱面对病人，将对病人的爱心，同情心和真诚相助的情感融化在语言中，良好的语言能给病人带来精神上的安慰。如：晨间护理，护理员面带微笑进入病房，向病人说声“早上好！”。针对不同对象，谈及不同情况，如：“您晚上睡的好吗？”“您感觉好点了吗？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C2E0240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语言的保密性：护患关系应建立在真诚的基础上。尊重病人的隐私权利，对病人的隐私如生理缺陷、精神病、性病等要保密，病人不愿意陈述的内容不要追问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，保守患者信息不外泄。</w:t>
      </w:r>
    </w:p>
    <w:p w14:paraId="0133C6A1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护理人员和病患沟通技能要求</w:t>
      </w:r>
    </w:p>
    <w:p w14:paraId="72508CF5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护理员具有健康的心理，乐观开朗、稳定的情绪、较强的自控能力、宽容豁达的胸怀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对病人真诚相助的态度，这是护患有效沟通的基础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A8ADE29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抓住一切与患者沟通的机会，掌握沟通技巧，正确运用语言沟通和非语言沟通，这是护患有效沟通的关键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581A214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与患者谈话时注意言语的针对性、教育性、通俗性、艺术性。做到不卑不亢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语言温和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吐字清晰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语调适中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交代护理意图简洁明了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通俗易懂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教育指导有理有据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生动形象。同时注意安慰性语言、礼貌性用语的运用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E99C729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学会倾听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全神贯注面带微笑，表情平和，不随意发笑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点头或打断病人谈话，注视对方眼睛，保持一定的距离，一般以能清楚听到对方谈话为宜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91E4D17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注意患者非语言性信息的流露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密切观察患者的情绪、体态、姿势、手势。如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患者</w:t>
      </w:r>
      <w:r>
        <w:rPr>
          <w:rFonts w:hint="eastAsia" w:ascii="仿宋" w:hAnsi="仿宋" w:eastAsia="仿宋" w:cs="仿宋"/>
          <w:sz w:val="28"/>
          <w:szCs w:val="28"/>
        </w:rPr>
        <w:t>出现生理缺陷，功能障碍如耳聋、失明等，随时严密观察手势、体态语言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从而获取准确的信息，实施恰当的护理，提高生存质量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331D374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多应用正能量性的引导、试探性语言。有些病人长期受疾病折磨，悲观绝望，语言表达困难或拒绝与人交流，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采用正能量性的引诱、引导、鼓励性语言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8C53FD3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禁止要求</w:t>
      </w:r>
    </w:p>
    <w:p w14:paraId="24D5B738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不得以方言待病人，尽量讲普通话；</w:t>
      </w:r>
    </w:p>
    <w:p w14:paraId="276F47C6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不得谩骂病人，要求礼貌对待病人；</w:t>
      </w:r>
    </w:p>
    <w:p w14:paraId="154B3638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不得随意请假，需由病区组长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主管准假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患者本人或家属同意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公司调整人员到位后方可离开，</w:t>
      </w:r>
      <w:r>
        <w:rPr>
          <w:rFonts w:hint="eastAsia" w:ascii="仿宋" w:hAnsi="仿宋" w:eastAsia="仿宋" w:cs="仿宋"/>
          <w:sz w:val="28"/>
          <w:szCs w:val="28"/>
        </w:rPr>
        <w:t>否则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作旷工处理，并连环扣除工资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患者本人或家属可以拒付当日半天费用。</w:t>
      </w:r>
    </w:p>
    <w:p w14:paraId="0B9D3827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所有区域吸烟；</w:t>
      </w:r>
    </w:p>
    <w:p w14:paraId="33E12B7A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不得私自借用病房物品；</w:t>
      </w:r>
    </w:p>
    <w:p w14:paraId="5347A320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不得在工作区域或工作时间吃零食；</w:t>
      </w:r>
    </w:p>
    <w:p w14:paraId="6F9F778E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不得离开工作岗位与其他无关人员闲谈；</w:t>
      </w:r>
    </w:p>
    <w:p w14:paraId="6F29F089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不得向病人或患者家属索取小费、食物及其他物品；</w:t>
      </w:r>
    </w:p>
    <w:p w14:paraId="09C30EA3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sz w:val="28"/>
          <w:szCs w:val="28"/>
        </w:rPr>
        <w:t>允许，不得离开自己所在工作区域的楼层；</w:t>
      </w:r>
    </w:p>
    <w:p w14:paraId="1D2AB086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不得将病人的杯子、盛器等其他物品私用；</w:t>
      </w:r>
    </w:p>
    <w:p w14:paraId="364B6AE1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不得将当天的护理工作拖延到第二天；</w:t>
      </w:r>
    </w:p>
    <w:p w14:paraId="2C0CEFFC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不得在楼层大声喧哗；</w:t>
      </w:r>
    </w:p>
    <w:p w14:paraId="4391A60E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不得随意用病员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布制品</w:t>
      </w:r>
      <w:r>
        <w:rPr>
          <w:rFonts w:hint="eastAsia" w:ascii="仿宋" w:hAnsi="仿宋" w:eastAsia="仿宋" w:cs="仿宋"/>
          <w:sz w:val="28"/>
          <w:szCs w:val="28"/>
        </w:rPr>
        <w:t>当抹布；</w:t>
      </w:r>
    </w:p>
    <w:p w14:paraId="6D047C16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不得在站立服务岗位上坐式服务；</w:t>
      </w:r>
    </w:p>
    <w:p w14:paraId="59DE13B4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不得在病房内洗涤私人物品及衣服；</w:t>
      </w:r>
    </w:p>
    <w:p w14:paraId="364ED410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不得在工作岗位上看报、看杂志；</w:t>
      </w:r>
    </w:p>
    <w:p w14:paraId="58A07C8D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不得在病房内看电视、听音乐、拨打私人电话、翻阅病人物品；</w:t>
      </w:r>
    </w:p>
    <w:p w14:paraId="6627C9BC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不得搬弄是非，在工作时打瞌睡；</w:t>
      </w:r>
    </w:p>
    <w:p w14:paraId="78A06908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不得将外人带入病房闲聊；</w:t>
      </w:r>
    </w:p>
    <w:p w14:paraId="19133636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不允许自己所管工作区域有浮尘、杂物等；</w:t>
      </w:r>
    </w:p>
    <w:p w14:paraId="265F6EDB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不得穿脏的服装上岗；</w:t>
      </w:r>
    </w:p>
    <w:p w14:paraId="008BA92E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不得学病人的讲话，讥笑病人及医护人员；</w:t>
      </w:r>
    </w:p>
    <w:p w14:paraId="75852542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不得在公共场所顶撞医护人员；</w:t>
      </w:r>
    </w:p>
    <w:p w14:paraId="1816801E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不得将病房设备损坏，如有损坏将照价赔偿；</w:t>
      </w:r>
    </w:p>
    <w:p w14:paraId="064619D1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不得挑拨医患关系；</w:t>
      </w:r>
    </w:p>
    <w:p w14:paraId="251E2C20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不得私下解释患者病情；</w:t>
      </w:r>
    </w:p>
    <w:p w14:paraId="564E9F64">
      <w:pPr>
        <w:keepNext w:val="0"/>
        <w:keepLines w:val="0"/>
        <w:pageBreakBefore w:val="0"/>
        <w:widowControl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不得盗卖医疗物资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FB015F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：《陪护收费标准》</w:t>
      </w:r>
    </w:p>
    <w:tbl>
      <w:tblPr>
        <w:tblStyle w:val="7"/>
        <w:tblpPr w:leftFromText="180" w:rightFromText="180" w:vertAnchor="text" w:horzAnchor="page" w:tblpX="1685" w:tblpY="666"/>
        <w:tblOverlap w:val="never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5134"/>
      </w:tblGrid>
      <w:tr w14:paraId="7B2D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51" w:type="dxa"/>
            <w:noWrap/>
            <w:vAlign w:val="center"/>
          </w:tcPr>
          <w:p w14:paraId="7B5F0A9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项目名称</w:t>
            </w:r>
          </w:p>
        </w:tc>
        <w:tc>
          <w:tcPr>
            <w:tcW w:w="5134" w:type="dxa"/>
            <w:noWrap/>
            <w:vAlign w:val="center"/>
          </w:tcPr>
          <w:p w14:paraId="7C47EDA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陪护引进项目收费参考标准（具体以合同标准为准），以下金额为最高限价。</w:t>
            </w:r>
          </w:p>
        </w:tc>
      </w:tr>
      <w:tr w14:paraId="4744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1" w:type="dxa"/>
            <w:noWrap/>
            <w:vAlign w:val="center"/>
          </w:tcPr>
          <w:p w14:paraId="6D6B2F0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A 类护理：收费标准</w:t>
            </w:r>
          </w:p>
        </w:tc>
        <w:tc>
          <w:tcPr>
            <w:tcW w:w="5134" w:type="dxa"/>
            <w:noWrap/>
            <w:vAlign w:val="center"/>
          </w:tcPr>
          <w:p w14:paraId="21478AA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元/每天</w:t>
            </w:r>
          </w:p>
        </w:tc>
      </w:tr>
      <w:tr w14:paraId="341F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51" w:type="dxa"/>
            <w:noWrap/>
            <w:vAlign w:val="center"/>
          </w:tcPr>
          <w:p w14:paraId="6A7117C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B 类护理：收费标准</w:t>
            </w:r>
          </w:p>
        </w:tc>
        <w:tc>
          <w:tcPr>
            <w:tcW w:w="5134" w:type="dxa"/>
            <w:noWrap/>
            <w:vAlign w:val="center"/>
          </w:tcPr>
          <w:p w14:paraId="1DEA07A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元/每天</w:t>
            </w:r>
          </w:p>
        </w:tc>
      </w:tr>
      <w:tr w14:paraId="561F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251" w:type="dxa"/>
            <w:noWrap/>
            <w:vAlign w:val="center"/>
          </w:tcPr>
          <w:p w14:paraId="143AAA10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C 类护理：收费标准</w:t>
            </w:r>
          </w:p>
        </w:tc>
        <w:tc>
          <w:tcPr>
            <w:tcW w:w="5134" w:type="dxa"/>
            <w:noWrap/>
            <w:vAlign w:val="center"/>
          </w:tcPr>
          <w:p w14:paraId="085EC4C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 xml:space="preserve"> 元/每天</w:t>
            </w:r>
          </w:p>
        </w:tc>
      </w:tr>
      <w:tr w14:paraId="4C58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251" w:type="dxa"/>
            <w:noWrap/>
            <w:vAlign w:val="center"/>
          </w:tcPr>
          <w:p w14:paraId="7EED958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D类护理：收费标准</w:t>
            </w:r>
          </w:p>
        </w:tc>
        <w:tc>
          <w:tcPr>
            <w:tcW w:w="5134" w:type="dxa"/>
            <w:noWrap/>
            <w:vAlign w:val="center"/>
          </w:tcPr>
          <w:p w14:paraId="24495ADB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元/每天</w:t>
            </w:r>
          </w:p>
        </w:tc>
      </w:tr>
      <w:tr w14:paraId="57A8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385" w:type="dxa"/>
            <w:gridSpan w:val="2"/>
            <w:noWrap/>
            <w:vAlign w:val="center"/>
          </w:tcPr>
          <w:p w14:paraId="51A9396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以上均为非医疗类护理，护理费是按24小时计费，满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小时按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24小时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费用收取，所有服务项目的收费价格需进行公示，并书面告知服务对象，如遇市场实际情况变化进行收费调整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,调整后金额需经甲方同意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zh-CN" w:eastAsia="zh-CN"/>
              </w:rPr>
              <w:t>。</w:t>
            </w:r>
          </w:p>
        </w:tc>
      </w:tr>
    </w:tbl>
    <w:p w14:paraId="038DD4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E9B35"/>
    <w:multiLevelType w:val="singleLevel"/>
    <w:tmpl w:val="8D4E9B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CABD3D9"/>
    <w:multiLevelType w:val="singleLevel"/>
    <w:tmpl w:val="9CABD3D9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D5C03CD"/>
    <w:multiLevelType w:val="singleLevel"/>
    <w:tmpl w:val="BD5C03C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sz w:val="28"/>
        <w:szCs w:val="28"/>
      </w:rPr>
    </w:lvl>
  </w:abstractNum>
  <w:abstractNum w:abstractNumId="3">
    <w:nsid w:val="C24889C8"/>
    <w:multiLevelType w:val="singleLevel"/>
    <w:tmpl w:val="C24889C8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C3C3F814"/>
    <w:multiLevelType w:val="singleLevel"/>
    <w:tmpl w:val="C3C3F814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F18EDAE7"/>
    <w:multiLevelType w:val="singleLevel"/>
    <w:tmpl w:val="F18EDAE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6">
    <w:nsid w:val="F43ECAD9"/>
    <w:multiLevelType w:val="singleLevel"/>
    <w:tmpl w:val="F43ECA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49A193A"/>
    <w:multiLevelType w:val="singleLevel"/>
    <w:tmpl w:val="F49A193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sz w:val="28"/>
        <w:szCs w:val="28"/>
      </w:rPr>
    </w:lvl>
  </w:abstractNum>
  <w:abstractNum w:abstractNumId="8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8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04D5B626"/>
    <w:multiLevelType w:val="singleLevel"/>
    <w:tmpl w:val="04D5B62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sz w:val="28"/>
        <w:szCs w:val="28"/>
      </w:rPr>
    </w:lvl>
  </w:abstractNum>
  <w:abstractNum w:abstractNumId="10">
    <w:nsid w:val="06311C4B"/>
    <w:multiLevelType w:val="singleLevel"/>
    <w:tmpl w:val="06311C4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C9561C8"/>
    <w:multiLevelType w:val="singleLevel"/>
    <w:tmpl w:val="0C9561C8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0CAD7F2A"/>
    <w:multiLevelType w:val="singleLevel"/>
    <w:tmpl w:val="0CAD7F2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1987CB83"/>
    <w:multiLevelType w:val="singleLevel"/>
    <w:tmpl w:val="1987CB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2ECD48B0"/>
    <w:multiLevelType w:val="singleLevel"/>
    <w:tmpl w:val="2ECD48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36C231C5"/>
    <w:multiLevelType w:val="singleLevel"/>
    <w:tmpl w:val="36C231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" w:hAnsi="仿宋" w:eastAsia="仿宋" w:cs="仿宋"/>
        <w:sz w:val="28"/>
        <w:szCs w:val="28"/>
      </w:rPr>
    </w:lvl>
  </w:abstractNum>
  <w:abstractNum w:abstractNumId="16">
    <w:nsid w:val="3C195ACD"/>
    <w:multiLevelType w:val="singleLevel"/>
    <w:tmpl w:val="3C195AC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7">
    <w:nsid w:val="4119630B"/>
    <w:multiLevelType w:val="singleLevel"/>
    <w:tmpl w:val="4119630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47015C68"/>
    <w:multiLevelType w:val="singleLevel"/>
    <w:tmpl w:val="47015C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>
    <w:nsid w:val="4B928157"/>
    <w:multiLevelType w:val="singleLevel"/>
    <w:tmpl w:val="4B928157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4EE68FF6"/>
    <w:multiLevelType w:val="singleLevel"/>
    <w:tmpl w:val="4EE68FF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>
    <w:nsid w:val="53DA3C5B"/>
    <w:multiLevelType w:val="singleLevel"/>
    <w:tmpl w:val="53DA3C5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6C41DE1C"/>
    <w:multiLevelType w:val="singleLevel"/>
    <w:tmpl w:val="6C41DE1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28"/>
        <w:szCs w:val="28"/>
      </w:rPr>
    </w:lvl>
  </w:abstractNum>
  <w:abstractNum w:abstractNumId="23">
    <w:nsid w:val="6E0AD935"/>
    <w:multiLevelType w:val="singleLevel"/>
    <w:tmpl w:val="6E0AD9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4">
    <w:nsid w:val="723174E2"/>
    <w:multiLevelType w:val="singleLevel"/>
    <w:tmpl w:val="723174E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sz w:val="28"/>
        <w:szCs w:val="28"/>
      </w:rPr>
    </w:lvl>
  </w:abstractNum>
  <w:abstractNum w:abstractNumId="25">
    <w:nsid w:val="748D16CD"/>
    <w:multiLevelType w:val="multilevel"/>
    <w:tmpl w:val="748D16CD"/>
    <w:lvl w:ilvl="0" w:tentative="0">
      <w:start w:val="1"/>
      <w:numFmt w:val="decimal"/>
      <w:pStyle w:val="19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6"/>
  </w:num>
  <w:num w:numId="5">
    <w:abstractNumId w:val="21"/>
  </w:num>
  <w:num w:numId="6">
    <w:abstractNumId w:val="5"/>
  </w:num>
  <w:num w:numId="7">
    <w:abstractNumId w:val="7"/>
  </w:num>
  <w:num w:numId="8">
    <w:abstractNumId w:val="9"/>
  </w:num>
  <w:num w:numId="9">
    <w:abstractNumId w:val="24"/>
  </w:num>
  <w:num w:numId="10">
    <w:abstractNumId w:val="2"/>
  </w:num>
  <w:num w:numId="11">
    <w:abstractNumId w:val="16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7"/>
  </w:num>
  <w:num w:numId="17">
    <w:abstractNumId w:val="19"/>
  </w:num>
  <w:num w:numId="18">
    <w:abstractNumId w:val="1"/>
  </w:num>
  <w:num w:numId="19">
    <w:abstractNumId w:val="22"/>
  </w:num>
  <w:num w:numId="20">
    <w:abstractNumId w:val="23"/>
  </w:num>
  <w:num w:numId="21">
    <w:abstractNumId w:val="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OTExNTYzMWQ5ZmFmNDBhODExMDQ0MDhjOTE1YmEifQ=="/>
  </w:docVars>
  <w:rsids>
    <w:rsidRoot w:val="00000000"/>
    <w:rsid w:val="13DD5BC9"/>
    <w:rsid w:val="14A13FCB"/>
    <w:rsid w:val="156D23D8"/>
    <w:rsid w:val="19A00123"/>
    <w:rsid w:val="1AAD58B7"/>
    <w:rsid w:val="1BBE6943"/>
    <w:rsid w:val="1D580305"/>
    <w:rsid w:val="2FEB3161"/>
    <w:rsid w:val="31F82CCB"/>
    <w:rsid w:val="325E3E0A"/>
    <w:rsid w:val="399101ED"/>
    <w:rsid w:val="432D3FE3"/>
    <w:rsid w:val="46AF601D"/>
    <w:rsid w:val="47975644"/>
    <w:rsid w:val="53BF1EB5"/>
    <w:rsid w:val="5C154E8D"/>
    <w:rsid w:val="5DF617D1"/>
    <w:rsid w:val="5F424146"/>
    <w:rsid w:val="64894174"/>
    <w:rsid w:val="7583690A"/>
    <w:rsid w:val="78710EEB"/>
    <w:rsid w:val="79C02635"/>
    <w:rsid w:val="7BD07DD1"/>
    <w:rsid w:val="7D170D27"/>
    <w:rsid w:val="7D734561"/>
    <w:rsid w:val="7DAA2F87"/>
    <w:rsid w:val="7DC652D7"/>
    <w:rsid w:val="7E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8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  <w:jc w:val="both"/>
      <w:textAlignment w:val="auto"/>
    </w:pPr>
    <w:rPr>
      <w:rFonts w:ascii="黑体" w:hAnsi="黑体" w:eastAsia="宋体"/>
      <w:sz w:val="21"/>
    </w:rPr>
  </w:style>
  <w:style w:type="paragraph" w:styleId="5">
    <w:name w:val="Body Text First Indent"/>
    <w:basedOn w:val="4"/>
    <w:next w:val="6"/>
    <w:semiHidden/>
    <w:unhideWhenUsed/>
    <w:qFormat/>
    <w:uiPriority w:val="99"/>
    <w:pPr>
      <w:ind w:firstLine="420" w:firstLineChars="100"/>
      <w:jc w:val="left"/>
      <w:textAlignment w:val="center"/>
    </w:pPr>
    <w:rPr>
      <w:rFonts w:eastAsia="Songti SC" w:asciiTheme="minorHAnsi" w:hAnsiTheme="minorHAnsi"/>
      <w:sz w:val="24"/>
    </w:rPr>
  </w:style>
  <w:style w:type="paragraph" w:styleId="6">
    <w:name w:val="toc 6"/>
    <w:basedOn w:val="1"/>
    <w:next w:val="1"/>
    <w:semiHidden/>
    <w:unhideWhenUsed/>
    <w:qFormat/>
    <w:uiPriority w:val="39"/>
    <w:rPr>
      <w:rFonts w:eastAsiaTheme="minorHAnsi"/>
      <w:sz w:val="22"/>
      <w:szCs w:val="2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  <w:jc w:val="both"/>
      <w:textAlignment w:val="auto"/>
    </w:pPr>
    <w:rPr>
      <w:rFonts w:eastAsiaTheme="minorEastAsia"/>
      <w:sz w:val="21"/>
      <w:szCs w:val="22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9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18">
    <w:name w:val="引言二级条标题"/>
    <w:basedOn w:val="19"/>
    <w:next w:val="20"/>
    <w:qFormat/>
    <w:uiPriority w:val="99"/>
    <w:pPr>
      <w:numPr>
        <w:ilvl w:val="1"/>
        <w:numId w:val="1"/>
      </w:numPr>
      <w:tabs>
        <w:tab w:val="left" w:pos="360"/>
        <w:tab w:val="left" w:pos="1200"/>
      </w:tabs>
    </w:pPr>
    <w:rPr>
      <w:b w:val="0"/>
    </w:rPr>
  </w:style>
  <w:style w:type="paragraph" w:customStyle="1" w:styleId="19">
    <w:name w:val="引言一级条标题"/>
    <w:basedOn w:val="1"/>
    <w:next w:val="20"/>
    <w:qFormat/>
    <w:uiPriority w:val="0"/>
    <w:pPr>
      <w:widowControl/>
      <w:numPr>
        <w:ilvl w:val="0"/>
        <w:numId w:val="2"/>
      </w:numPr>
    </w:pPr>
    <w:rPr>
      <w:rFonts w:eastAsia="黑体"/>
      <w:b/>
      <w:szCs w:val="20"/>
    </w:r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5151</Words>
  <Characters>5189</Characters>
  <Lines>0</Lines>
  <Paragraphs>0</Paragraphs>
  <TotalTime>244</TotalTime>
  <ScaleCrop>false</ScaleCrop>
  <LinksUpToDate>false</LinksUpToDate>
  <CharactersWithSpaces>5207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2022-06-06T15:15:00Z</dcterms:created>
  <dc:creator>aaa</dc:creator>
  <cp:lastModifiedBy>Dragon</cp:lastModifiedBy>
  <cp:lastPrinted>2026-02-02T03:39:00Z</cp:lastPrinted>
  <dcterms:modified xsi:type="dcterms:W3CDTF">2026-02-11T07:33:59Z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588B1A3E2E654B7D9A144743E4E62DA5_13</vt:lpwstr>
  </property>
  <property fmtid="{D5CDD505-2E9C-101B-9397-08002B2CF9AE}" pid="4" name="KSOTemplateDocerSaveRecord">
    <vt:lpwstr>eyJoZGlkIjoiMWFiYWU0YWM3ZTE0MTQxYzAwMWQ0OTE3ZmQyOTVhNmQiLCJ1c2VySWQiOiI5NTQyMjUyMjcifQ==</vt:lpwstr>
  </property>
</Properties>
</file>