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患者胶片自助打印流程改造</w:t>
      </w:r>
    </w:p>
    <w:p>
      <w:pPr>
        <w:widowControl/>
        <w:jc w:val="center"/>
        <w:outlineLvl w:val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项目概况及技术参数</w:t>
      </w:r>
    </w:p>
    <w:p>
      <w:pPr>
        <w:pStyle w:val="3"/>
        <w:rPr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一、服务资质要求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1.1 </w:t>
      </w:r>
      <w:r>
        <w:rPr>
          <w:rStyle w:val="12"/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供应商资质</w:t>
      </w:r>
      <w:r>
        <w:rPr>
          <w:rStyle w:val="12"/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供应商须具备医疗信息化系统集成、接口开发与运维服务能力，提供近 3 年内医院胶片自助打印系统维保或流程改造项目成功案例（提供合同复印件加盖公章）。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1.2 </w:t>
      </w:r>
      <w:r>
        <w:rPr>
          <w:rStyle w:val="12"/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项目负责人</w:t>
      </w:r>
      <w:r>
        <w:rPr>
          <w:rStyle w:val="12"/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项目负责人须具备计算机相关专业中级及以上技术职称，持有信息化项目管理相关证书，提供证书及近 6 个月社保缴纳证明扫描件。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1.3 </w:t>
      </w:r>
      <w:r>
        <w:rPr>
          <w:rStyle w:val="12"/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项目团队</w:t>
      </w:r>
      <w:r>
        <w:rPr>
          <w:rStyle w:val="12"/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项目专职技术工程师不少于 2 人，均具备医疗信息系统运维经验；至少 1 人持有 HIS 系统集成、接口开发或医疗设备运维相关认证证书。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1.4 </w:t>
      </w:r>
      <w:r>
        <w:rPr>
          <w:rStyle w:val="12"/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人员技术要求</w:t>
      </w:r>
      <w:r>
        <w:rPr>
          <w:rStyle w:val="12"/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工程师须具备 2 年以上医院自助终端、HIS 接口、影像系统维护经验，能够快速定位并解决胶片打印、缴费、接口通讯、数据同步类故障，具备突发事件应急处置能力。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二、项目服务内容及范围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2.1 核心维保范围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2.1.1 </w:t>
      </w:r>
      <w:r>
        <w:rPr>
          <w:rStyle w:val="12"/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接口维保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按照《HIS 对接胶片自助机接口规范 V1.1》要求，对以下 8 个核心接口提供 7×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24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 小时运行保障：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sz w:val="28"/>
          <w:szCs w:val="28"/>
        </w:rPr>
      </w:pPr>
      <w:r>
        <w:rPr>
          <w:sz w:val="28"/>
          <w:szCs w:val="28"/>
        </w:rPr>
        <w:t>查询胶片（queryfilminfo）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sz w:val="28"/>
          <w:szCs w:val="28"/>
        </w:rPr>
      </w:pPr>
      <w:r>
        <w:rPr>
          <w:sz w:val="28"/>
          <w:szCs w:val="28"/>
        </w:rPr>
        <w:t>住院查询（queryinpatientstatus）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sz w:val="28"/>
          <w:szCs w:val="28"/>
        </w:rPr>
      </w:pPr>
      <w:r>
        <w:rPr>
          <w:sz w:val="28"/>
          <w:szCs w:val="28"/>
        </w:rPr>
        <w:t>缴费查询（queryorderresult）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sz w:val="28"/>
          <w:szCs w:val="28"/>
        </w:rPr>
      </w:pPr>
      <w:r>
        <w:rPr>
          <w:sz w:val="28"/>
          <w:szCs w:val="28"/>
        </w:rPr>
        <w:t>创建订单（createorder）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sz w:val="28"/>
          <w:szCs w:val="28"/>
        </w:rPr>
      </w:pPr>
      <w:r>
        <w:rPr>
          <w:sz w:val="28"/>
          <w:szCs w:val="28"/>
        </w:rPr>
        <w:t>支付查询（querypayresult）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sz w:val="28"/>
          <w:szCs w:val="28"/>
        </w:rPr>
      </w:pPr>
      <w:r>
        <w:rPr>
          <w:sz w:val="28"/>
          <w:szCs w:val="28"/>
        </w:rPr>
        <w:t>提交缴费（submitorder）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sz w:val="28"/>
          <w:szCs w:val="28"/>
        </w:rPr>
      </w:pPr>
      <w:r>
        <w:rPr>
          <w:sz w:val="28"/>
          <w:szCs w:val="28"/>
        </w:rPr>
        <w:t>打印回传（printreturn）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sz w:val="28"/>
          <w:szCs w:val="28"/>
        </w:rPr>
      </w:pPr>
      <w:r>
        <w:rPr>
          <w:sz w:val="28"/>
          <w:szCs w:val="28"/>
        </w:rPr>
        <w:t>删除订单（deleteorder）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2.1.2 </w:t>
      </w:r>
      <w:r>
        <w:rPr>
          <w:rStyle w:val="12"/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自助打印终端维保</w:t>
      </w:r>
      <w:r>
        <w:rPr>
          <w:rStyle w:val="12"/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负责自助打印设备整机、打印模块、扫码模块、显示模块、网络模块、电源模块的日常巡检、故障维修、配件更换与性能优化。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2.1.3 </w:t>
      </w:r>
      <w:r>
        <w:rPr>
          <w:rStyle w:val="12"/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软件系统维保</w:t>
      </w:r>
      <w:r>
        <w:rPr>
          <w:rStyle w:val="12"/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自助打印客户端软件、后台管理软件、订单管理系统、支付对接模块的 BUG 修复、运行优化、版本兼容维护、日志清理。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2.1.4 </w:t>
      </w:r>
      <w:r>
        <w:rPr>
          <w:rStyle w:val="12"/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业务流程维保</w:t>
      </w:r>
      <w:r>
        <w:rPr>
          <w:rStyle w:val="12"/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门诊 / 急诊 / 住院患者胶片查询、缴费、打印、回传全流程闭环维护，保障流程无卡顿、无丢单、无错单。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2.1.5 </w:t>
      </w:r>
      <w:r>
        <w:rPr>
          <w:rStyle w:val="12"/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数据安全维保</w:t>
      </w:r>
      <w:r>
        <w:rPr>
          <w:rStyle w:val="12"/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患者信息、缴费数据、打印日志、接口传输数据的安全监控、备份校验、异常告警处理，符合医院等保要求。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2.2 日常巡检服务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2.2.1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每月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远程巡检：监测设备、接口、订单、支付状态，形成日运行报表。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2.2.2 每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年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现场巡检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2次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：检查打印质量、设备运行、网络连接，提交巡检简报。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2.2.3 每月全面巡检：检查系统日志、接口日志、缴费日志，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5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 个工作日内出具书面月度巡检报告并由甲方确认。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2.2.4 每季度深度巡检：对接口性能、设备硬件、流程稳定性、数据安全全面检测，出具季度深度巡检报告。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2.2.5 重大节假日（≥3 天）前专项巡检：排除隐患并签字确认。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2.3 故障响应与处理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2.3.1 服务时间：7×12 小时热线技术支持。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2.3.2 远程响应：≤2 小时给出解决方案。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2.3.3 现场响应：远程无法解决的故障，24 小时内到达现场。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2.3.4 故障解决：一般故障≤24 小时修复；紧急故障（无法打印、无法缴费、接口全断）8 小时内恢复业务。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2.3.5 处置原则：先恢复业务，再排查原因，完整记录故障与处理过程。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2.4 备件与耗材保障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2.4.1 提供自助打印设备常用备件（打印头、传感器、电源、网络模块）应急支持。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2.4.2 故障无法即时修复时，提供备用设备保障业务连续运行。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2.4.3 所有配件须原厂或同规格合格产品，与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现有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设备、现有系统完全兼容。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2.4.4 协助保障医用红外激光胶片稳定供应，确保打印质量达标。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2.4.5承诺在软件使用期内，提供配套自助胶片打印系统使用的原厂胶片打印机，不得以任何原因和理由撤回设备和暂停设备维修。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2.5 报告与档案管理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2.5.1 建立完整维保档案，详细记录巡检、故障、维修、配件更换、接口调整等内容，由甲方信息中心确认。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2.5.2 每半年出具半年度维保服务汇总报告。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2.5.3 年度出具完整维保总结报告及系统优化建议。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2.6 配合与优化服务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2.6.1 配合医院电子票据、医保结算、等级保护、互联互通测评相关改造，不另行收费。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2.6.2 提供接口免费升级、功能优化、参数调整。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2.6.3 提供操作培训、简易故障排查培训。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三、项目服务要求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3.1 核心服务指标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3.1.1 系统可用率≥99.5%。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3.1.2 接口数据传输准确率 100%。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3.1.3 故障解决率≥98%。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3.1.4 维保期内损坏配件免费更换。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3.2 培训服务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3.2.1 为信息中心、放射科、收费室提供操作与运维培训。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3.2.2 提供操作手册、运维手册、接口文档全套资料。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3.2.3 填写培训签到表，纳入考核。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3.3</w:t>
      </w:r>
      <w:r>
        <w:rPr>
          <w:sz w:val="28"/>
          <w:szCs w:val="28"/>
        </w:rPr>
        <w:t>核心功能参数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3.3.1</w:t>
      </w:r>
      <w:r>
        <w:rPr>
          <w:sz w:val="28"/>
          <w:szCs w:val="28"/>
          <w:lang w:val="en-US" w:eastAsia="zh-CN"/>
        </w:rPr>
        <w:t>身份识别与取件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sz w:val="28"/>
          <w:szCs w:val="28"/>
        </w:rPr>
        <w:t>支持：检查条码 / 二维码、就诊卡、身份证、医保电子凭证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 w:firstLine="420" w:firstLineChars="0"/>
        <w:jc w:val="left"/>
        <w:rPr>
          <w:rStyle w:val="12"/>
          <w:b/>
          <w:bCs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3.3.2</w:t>
      </w:r>
      <w:r>
        <w:rPr>
          <w:sz w:val="28"/>
          <w:szCs w:val="28"/>
        </w:rPr>
        <w:t>自动匹配患者影像与报告，防错拿、防漏打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 w:firstLine="420"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3.3.3</w:t>
      </w:r>
      <w:r>
        <w:rPr>
          <w:sz w:val="28"/>
          <w:szCs w:val="28"/>
        </w:rPr>
        <w:t>自助机显示缴费二维码，患者扫码完成线上缴费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 w:firstLine="420"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3.3.4 </w:t>
      </w:r>
      <w:r>
        <w:rPr>
          <w:sz w:val="28"/>
          <w:szCs w:val="28"/>
        </w:rPr>
        <w:t>60 秒内查询 HIS 缴费状态：缴费成功→打印胶片 + 报告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 w:firstLine="420"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3.3.5</w:t>
      </w:r>
      <w:r>
        <w:rPr>
          <w:sz w:val="28"/>
          <w:szCs w:val="28"/>
        </w:rPr>
        <w:t>超时 / 未缴费→只打报告，返回初始界面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 w:firstLine="420"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3.3.6</w:t>
      </w:r>
      <w:r>
        <w:rPr>
          <w:sz w:val="28"/>
          <w:szCs w:val="28"/>
        </w:rPr>
        <w:t>后续可重扫条码直接打印已缴费胶片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3.3.7</w:t>
      </w:r>
      <w:r>
        <w:rPr>
          <w:sz w:val="28"/>
          <w:szCs w:val="28"/>
        </w:rPr>
        <w:t>支持不显示二维码，直接 HIS 记账，出院统一结算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 w:right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3.3.8 </w:t>
      </w:r>
      <w:r>
        <w:rPr>
          <w:sz w:val="28"/>
          <w:szCs w:val="28"/>
        </w:rPr>
        <w:t>打印状态实时回传 HIS，便于对账与质控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四、商务要求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4.1 </w:t>
      </w:r>
      <w:r>
        <w:rPr>
          <w:rStyle w:val="12"/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服务期限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：1 年免费质保与技术支持。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 </w:t>
      </w:r>
      <w:r>
        <w:rPr>
          <w:rStyle w:val="12"/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交付物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：接口文档、测试报告、操作手册、培训记录、巡检报告、维保档案。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</w:t>
      </w:r>
      <w:r>
        <w:rPr>
          <w:rFonts w:ascii="宋体" w:hAnsi="宋体" w:eastAsia="宋体" w:cs="宋体"/>
          <w:sz w:val="28"/>
          <w:szCs w:val="28"/>
          <w:lang w:val="en-US" w:eastAsia="zh-CN"/>
        </w:rPr>
        <w:t>验收标准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sz w:val="28"/>
          <w:szCs w:val="28"/>
        </w:rPr>
      </w:pPr>
      <w:r>
        <w:rPr>
          <w:sz w:val="28"/>
          <w:szCs w:val="28"/>
        </w:rPr>
        <w:t>按国家 / 行业标准 + 招标文件 + 合同约定逐项验收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sz w:val="28"/>
          <w:szCs w:val="28"/>
        </w:rPr>
      </w:pPr>
      <w:r>
        <w:rPr>
          <w:sz w:val="28"/>
          <w:szCs w:val="28"/>
        </w:rPr>
        <w:t>完成</w:t>
      </w:r>
      <w:r>
        <w:rPr>
          <w:rFonts w:hint="eastAsia"/>
          <w:sz w:val="28"/>
          <w:szCs w:val="28"/>
          <w:lang w:val="en-US" w:eastAsia="zh-CN"/>
        </w:rPr>
        <w:t>合同所有功能需求</w:t>
      </w:r>
      <w:r>
        <w:rPr>
          <w:sz w:val="28"/>
          <w:szCs w:val="28"/>
        </w:rPr>
        <w:t>方可通过验收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sz w:val="28"/>
          <w:szCs w:val="28"/>
        </w:rPr>
        <w:t>出具双方签字验收</w:t>
      </w:r>
      <w:r>
        <w:rPr>
          <w:rFonts w:hint="eastAsia"/>
          <w:sz w:val="28"/>
          <w:szCs w:val="28"/>
          <w:lang w:val="en-US" w:eastAsia="zh-CN"/>
        </w:rPr>
        <w:t>报告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六、付款方式</w:t>
      </w:r>
    </w:p>
    <w:p>
      <w:pPr>
        <w:widowControl/>
        <w:spacing w:line="400" w:lineRule="atLeast"/>
        <w:ind w:firstLine="480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合同签订后15日内乙方向甲方支付合同总价的10%作为履约保证金，项目服务期结束后甲方收到乙方书面申请后30日内无息返还履约保证金。</w:t>
      </w:r>
    </w:p>
    <w:p>
      <w:pPr>
        <w:widowControl/>
        <w:spacing w:line="400" w:lineRule="atLeast"/>
        <w:ind w:firstLine="480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每三个月作为一个考核周期，甲方按照服务内容、服务条款对乙方进行考核，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个考核周期结束，按《青海红十字医院服务商监督考核评价打分表》结果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60日内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支付年度服务费的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%。具体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考核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方式为：</w:t>
      </w:r>
    </w:p>
    <w:p>
      <w:pPr>
        <w:widowControl/>
        <w:spacing w:line="400" w:lineRule="atLeast"/>
        <w:ind w:firstLine="480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1.考核评价结果A级：全额支付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半年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服务费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；</w:t>
      </w:r>
    </w:p>
    <w:p>
      <w:pPr>
        <w:widowControl/>
        <w:spacing w:line="400" w:lineRule="atLeast"/>
        <w:ind w:firstLine="480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2.考核评价结果B级：延后一个月结算，扣除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半年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服务费的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%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；</w:t>
      </w:r>
    </w:p>
    <w:p>
      <w:pPr>
        <w:widowControl/>
        <w:spacing w:line="400" w:lineRule="atLeast"/>
        <w:ind w:firstLine="480"/>
        <w:jc w:val="left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3.考核评价结果C级：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延后两个月结算，扣除半年服务费的25%，考核周期改为按月考核，连续两次考核结果为C的，甲方有权单方面解除合同。</w:t>
      </w:r>
    </w:p>
    <w:p>
      <w:pPr>
        <w:widowControl/>
        <w:spacing w:line="400" w:lineRule="atLeast"/>
        <w:ind w:firstLine="480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服务费支付比例按双方书面确认的变更文件做相应调整，甲方按经乙方书面确认的实际考核结果支付维保费用。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20" w:firstLineChars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付款前，乙方需按甲方要求提供符合甲方要求的增值税普通发票。甲方确认发票内容及金额无误后向乙方支付款项。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五、附件（可直接打印使用）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附件 1 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sz w:val="28"/>
          <w:szCs w:val="28"/>
        </w:rPr>
        <w:t>运行报表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sz w:val="28"/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4830"/>
        </w:tabs>
        <w:wordWrap/>
        <w:overflowPunct/>
        <w:topLinePunct w:val="0"/>
        <w:bidi w:val="0"/>
        <w:spacing w:before="120" w:line="440" w:lineRule="exact"/>
        <w:ind w:left="3225" w:leftChars="0" w:right="543" w:rightChars="0" w:hanging="485" w:firstLineChars="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7"/>
          <w:sz w:val="28"/>
          <w:szCs w:val="28"/>
          <w:lang w:eastAsia="zh-CN"/>
        </w:rPr>
        <w:t>青海红十字医院维护项目</w:t>
      </w:r>
      <w:r>
        <w:rPr>
          <w:rFonts w:hint="eastAsia" w:ascii="宋体" w:hAnsi="宋体" w:eastAsia="宋体" w:cs="宋体"/>
          <w:b/>
          <w:bCs/>
          <w:spacing w:val="7"/>
          <w:sz w:val="28"/>
          <w:szCs w:val="28"/>
          <w:lang w:val="en-US" w:eastAsia="zh-CN"/>
        </w:rPr>
        <w:t>月</w:t>
      </w:r>
      <w:r>
        <w:rPr>
          <w:rFonts w:ascii="宋体" w:hAnsi="宋体" w:eastAsia="宋体" w:cs="宋体"/>
          <w:b/>
          <w:bCs/>
          <w:spacing w:val="7"/>
          <w:sz w:val="28"/>
          <w:szCs w:val="28"/>
          <w:lang w:eastAsia="zh-CN"/>
        </w:rPr>
        <w:t>运行表</w:t>
      </w:r>
    </w:p>
    <w:tbl>
      <w:tblPr>
        <w:tblStyle w:val="14"/>
        <w:tblW w:w="8526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1641"/>
        <w:gridCol w:w="1650"/>
        <w:gridCol w:w="1386"/>
        <w:gridCol w:w="1738"/>
        <w:gridCol w:w="10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71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412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pacing w:val="-26"/>
                <w:sz w:val="20"/>
                <w:szCs w:val="20"/>
              </w:rPr>
              <w:t>日期</w:t>
            </w:r>
          </w:p>
        </w:tc>
        <w:tc>
          <w:tcPr>
            <w:tcW w:w="1641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382"/>
              <w:jc w:val="center"/>
              <w:textAlignment w:val="baseline"/>
              <w:rPr>
                <w:spacing w:val="-3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维护工</w:t>
            </w:r>
            <w:r>
              <w:rPr>
                <w:spacing w:val="-3"/>
                <w:sz w:val="20"/>
                <w:szCs w:val="20"/>
              </w:rPr>
              <w:t>程师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382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签到</w:t>
            </w:r>
          </w:p>
        </w:tc>
        <w:tc>
          <w:tcPr>
            <w:tcW w:w="165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277"/>
              <w:jc w:val="center"/>
              <w:textAlignment w:val="baseline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服务器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277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运行情况</w:t>
            </w:r>
          </w:p>
        </w:tc>
        <w:tc>
          <w:tcPr>
            <w:tcW w:w="1386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59" w:right="34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系统运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行情况</w:t>
            </w:r>
          </w:p>
        </w:tc>
        <w:tc>
          <w:tcPr>
            <w:tcW w:w="1738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94" w:right="274" w:firstLine="123"/>
              <w:jc w:val="center"/>
              <w:textAlignment w:val="baseline"/>
              <w:rPr>
                <w:spacing w:val="-5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医院信</w:t>
            </w:r>
            <w:r>
              <w:rPr>
                <w:spacing w:val="-5"/>
                <w:sz w:val="20"/>
                <w:szCs w:val="20"/>
              </w:rPr>
              <w:t>息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94" w:right="274" w:firstLine="123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pacing w:val="-5"/>
                <w:sz w:val="20"/>
                <w:szCs w:val="20"/>
                <w:lang w:val="en-US" w:eastAsia="zh-CN"/>
              </w:rPr>
              <w:t>中心</w:t>
            </w:r>
            <w:r>
              <w:rPr>
                <w:spacing w:val="-5"/>
                <w:sz w:val="20"/>
                <w:szCs w:val="20"/>
              </w:rPr>
              <w:t>签字</w:t>
            </w:r>
          </w:p>
        </w:tc>
        <w:tc>
          <w:tcPr>
            <w:tcW w:w="104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3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71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1641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1386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1738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71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1641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1386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1738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71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1641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1386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1738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71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1641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1386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1738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71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1641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1386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1738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071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1641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1386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1738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</w:tr>
    </w:tbl>
    <w:p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before="120" w:line="440" w:lineRule="exact"/>
      </w:pPr>
    </w:p>
    <w:p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before="120" w:line="440" w:lineRule="exact"/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附件 2 培训人员签到表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20" w:line="440" w:lineRule="exact"/>
        <w:jc w:val="center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7"/>
          <w:sz w:val="24"/>
          <w:szCs w:val="24"/>
        </w:rPr>
        <w:t>青海红十字医院</w:t>
      </w:r>
      <w:r>
        <w:rPr>
          <w:rFonts w:ascii="宋体" w:hAnsi="宋体" w:eastAsia="宋体" w:cs="宋体"/>
          <w:b/>
          <w:bCs/>
          <w:spacing w:val="7"/>
          <w:sz w:val="24"/>
          <w:szCs w:val="24"/>
          <w:lang w:eastAsia="zh-CN"/>
        </w:rPr>
        <w:t>系统培训服务培训人员签到表</w:t>
      </w:r>
    </w:p>
    <w:tbl>
      <w:tblPr>
        <w:tblStyle w:val="1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1"/>
        <w:gridCol w:w="2128"/>
        <w:gridCol w:w="2123"/>
        <w:gridCol w:w="24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8" w:hRule="atLeast"/>
        </w:trPr>
        <w:tc>
          <w:tcPr>
            <w:tcW w:w="1811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ind w:left="434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培训内容</w:t>
            </w:r>
          </w:p>
        </w:tc>
        <w:tc>
          <w:tcPr>
            <w:tcW w:w="67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811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ind w:left="434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培训日期</w:t>
            </w:r>
          </w:p>
        </w:tc>
        <w:tc>
          <w:tcPr>
            <w:tcW w:w="67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811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ind w:left="673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128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ind w:left="830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姓名</w:t>
            </w:r>
          </w:p>
        </w:tc>
        <w:tc>
          <w:tcPr>
            <w:tcW w:w="2123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ind w:left="832"/>
              <w:jc w:val="both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工号</w:t>
            </w:r>
          </w:p>
        </w:tc>
        <w:tc>
          <w:tcPr>
            <w:tcW w:w="246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ind w:left="998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811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2128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3" w:hRule="atLeast"/>
        </w:trPr>
        <w:tc>
          <w:tcPr>
            <w:tcW w:w="1811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2128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7" w:hRule="atLeast"/>
        </w:trPr>
        <w:tc>
          <w:tcPr>
            <w:tcW w:w="1811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2128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3" w:hRule="atLeast"/>
        </w:trPr>
        <w:tc>
          <w:tcPr>
            <w:tcW w:w="1811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  <w:tc>
          <w:tcPr>
            <w:tcW w:w="2128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4" w:hRule="atLeast"/>
        </w:trPr>
        <w:tc>
          <w:tcPr>
            <w:tcW w:w="1811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  <w:tc>
          <w:tcPr>
            <w:tcW w:w="2128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4" w:hRule="atLeast"/>
        </w:trPr>
        <w:tc>
          <w:tcPr>
            <w:tcW w:w="1811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  <w:tc>
          <w:tcPr>
            <w:tcW w:w="2128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4" w:hRule="atLeast"/>
        </w:trPr>
        <w:tc>
          <w:tcPr>
            <w:tcW w:w="1811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  <w:tc>
          <w:tcPr>
            <w:tcW w:w="2128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3" w:hRule="atLeast"/>
        </w:trPr>
        <w:tc>
          <w:tcPr>
            <w:tcW w:w="1811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  <w:tc>
          <w:tcPr>
            <w:tcW w:w="2128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4" w:hRule="atLeast"/>
        </w:trPr>
        <w:tc>
          <w:tcPr>
            <w:tcW w:w="1811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  <w:tc>
          <w:tcPr>
            <w:tcW w:w="2128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3" w:hRule="atLeast"/>
        </w:trPr>
        <w:tc>
          <w:tcPr>
            <w:tcW w:w="1811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  <w:tc>
          <w:tcPr>
            <w:tcW w:w="2128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3" w:hRule="atLeast"/>
        </w:trPr>
        <w:tc>
          <w:tcPr>
            <w:tcW w:w="1811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  <w:tc>
          <w:tcPr>
            <w:tcW w:w="2128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4" w:hRule="atLeast"/>
        </w:trPr>
        <w:tc>
          <w:tcPr>
            <w:tcW w:w="1811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  <w:tc>
          <w:tcPr>
            <w:tcW w:w="2128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3" w:hRule="atLeast"/>
        </w:trPr>
        <w:tc>
          <w:tcPr>
            <w:tcW w:w="1811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  <w:tc>
          <w:tcPr>
            <w:tcW w:w="2128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8" w:hRule="atLeast"/>
        </w:trPr>
        <w:tc>
          <w:tcPr>
            <w:tcW w:w="1811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  <w:tc>
          <w:tcPr>
            <w:tcW w:w="2128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20" w:line="440" w:lineRule="exact"/>
        <w:ind w:right="-97" w:rightChars="0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12"/>
          <w:sz w:val="20"/>
          <w:szCs w:val="20"/>
          <w:lang w:eastAsia="zh-CN"/>
        </w:rPr>
        <w:t>注：1、请认真填写该表，只能由本人填写自己本次的学习记录，不允许代</w:t>
      </w:r>
      <w:r>
        <w:rPr>
          <w:rFonts w:ascii="宋体" w:hAnsi="宋体" w:eastAsia="宋体" w:cs="宋体"/>
          <w:spacing w:val="8"/>
          <w:sz w:val="20"/>
          <w:szCs w:val="20"/>
          <w:lang w:eastAsia="zh-CN"/>
        </w:rPr>
        <w:t>填写，不允许一次填写多次的记录。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20" w:line="440" w:lineRule="exact"/>
        <w:ind w:right="123" w:rightChars="0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pacing w:val="9"/>
          <w:sz w:val="20"/>
          <w:szCs w:val="20"/>
          <w:lang w:val="en-US" w:eastAsia="zh-CN"/>
        </w:rPr>
        <w:t>2、</w:t>
      </w:r>
      <w:r>
        <w:rPr>
          <w:rFonts w:ascii="宋体" w:hAnsi="宋体" w:eastAsia="宋体" w:cs="宋体"/>
          <w:spacing w:val="9"/>
          <w:sz w:val="20"/>
          <w:szCs w:val="20"/>
          <w:lang w:eastAsia="zh-CN"/>
        </w:rPr>
        <w:t>该表中的记录记入本人的考核参考指标中，如在该表中没有某人记录，则不允许考核。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20" w:line="440" w:lineRule="exact"/>
        <w:ind w:left="135"/>
        <w:outlineLvl w:val="9"/>
        <w:rPr>
          <w:rFonts w:ascii="Calibri" w:hAnsi="Calibri" w:eastAsia="Calibri" w:cs="Calibri"/>
          <w:b/>
          <w:bCs/>
          <w:spacing w:val="-5"/>
          <w:sz w:val="28"/>
          <w:szCs w:val="28"/>
          <w:lang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附件 3 服务商监督考核评价打分表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3327"/>
        <w:textAlignment w:val="baseline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b/>
          <w:bCs/>
          <w:spacing w:val="7"/>
          <w:sz w:val="20"/>
          <w:szCs w:val="20"/>
          <w:lang w:eastAsia="zh-CN"/>
        </w:rPr>
        <w:t>青海红十字医院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799"/>
        <w:textAlignment w:val="baseline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b/>
          <w:bCs/>
          <w:spacing w:val="7"/>
          <w:sz w:val="20"/>
          <w:szCs w:val="20"/>
          <w:lang w:eastAsia="zh-CN"/>
        </w:rPr>
        <w:t>服务商监督考核评价打分表</w:t>
      </w:r>
    </w:p>
    <w:tbl>
      <w:tblPr>
        <w:tblStyle w:val="14"/>
        <w:tblW w:w="85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"/>
        <w:gridCol w:w="3348"/>
        <w:gridCol w:w="613"/>
        <w:gridCol w:w="964"/>
        <w:gridCol w:w="1412"/>
        <w:gridCol w:w="1311"/>
        <w:gridCol w:w="875"/>
        <w:gridCol w:w="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Before w:val="1"/>
          <w:wBefore w:w="3" w:type="dxa"/>
          <w:trHeight w:val="448" w:hRule="atLeast"/>
        </w:trPr>
        <w:tc>
          <w:tcPr>
            <w:tcW w:w="3348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合同名称：</w:t>
            </w:r>
          </w:p>
        </w:tc>
        <w:tc>
          <w:tcPr>
            <w:tcW w:w="5178" w:type="dxa"/>
            <w:gridSpan w:val="6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合同编号：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444" w:hRule="atLeast"/>
        </w:trPr>
        <w:tc>
          <w:tcPr>
            <w:tcW w:w="3348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180"/>
              <w:jc w:val="both"/>
              <w:textAlignment w:val="baseline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服务商名称：</w:t>
            </w:r>
          </w:p>
        </w:tc>
        <w:tc>
          <w:tcPr>
            <w:tcW w:w="5178" w:type="dxa"/>
            <w:gridSpan w:val="6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180"/>
              <w:jc w:val="both"/>
              <w:textAlignment w:val="baseline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考核评价时间：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762" w:hRule="atLeast"/>
        </w:trPr>
        <w:tc>
          <w:tcPr>
            <w:tcW w:w="3348" w:type="dxa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180"/>
              <w:textAlignment w:val="baseline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考核描述</w:t>
            </w:r>
          </w:p>
        </w:tc>
        <w:tc>
          <w:tcPr>
            <w:tcW w:w="1577" w:type="dxa"/>
            <w:gridSpan w:val="2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80" w:right="180" w:firstLine="53"/>
              <w:textAlignment w:val="baseline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不满意   （0~79 分）</w:t>
            </w:r>
          </w:p>
        </w:tc>
        <w:tc>
          <w:tcPr>
            <w:tcW w:w="1412" w:type="dxa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80" w:right="180" w:firstLine="53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基本满意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（</w:t>
            </w:r>
            <w:r>
              <w:rPr>
                <w:rFonts w:ascii="Calibri" w:hAnsi="Calibri" w:eastAsia="Calibri" w:cs="Calibri"/>
                <w:spacing w:val="-6"/>
                <w:sz w:val="24"/>
                <w:szCs w:val="24"/>
              </w:rPr>
              <w:t>80~89</w:t>
            </w:r>
            <w:r>
              <w:rPr>
                <w:spacing w:val="-6"/>
                <w:sz w:val="24"/>
                <w:szCs w:val="24"/>
              </w:rPr>
              <w:t>）</w:t>
            </w:r>
          </w:p>
        </w:tc>
        <w:tc>
          <w:tcPr>
            <w:tcW w:w="1311" w:type="dxa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425"/>
              <w:textAlignment w:val="baseline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满意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（</w:t>
            </w:r>
            <w:r>
              <w:rPr>
                <w:rFonts w:ascii="Calibri" w:hAnsi="Calibri" w:eastAsia="Calibri" w:cs="Calibri"/>
                <w:spacing w:val="-6"/>
                <w:sz w:val="24"/>
                <w:szCs w:val="24"/>
              </w:rPr>
              <w:t>90~100</w:t>
            </w:r>
            <w:r>
              <w:rPr>
                <w:spacing w:val="-6"/>
                <w:sz w:val="24"/>
                <w:szCs w:val="24"/>
              </w:rPr>
              <w:t>）</w:t>
            </w:r>
          </w:p>
        </w:tc>
        <w:tc>
          <w:tcPr>
            <w:tcW w:w="878" w:type="dxa"/>
            <w:gridSpan w:val="2"/>
          </w:tcPr>
          <w:p>
            <w:pPr>
              <w:pStyle w:val="1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ind w:left="20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450" w:hRule="atLeast"/>
        </w:trPr>
        <w:tc>
          <w:tcPr>
            <w:tcW w:w="3348" w:type="dxa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16"/>
              <w:textAlignment w:val="baseline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每次（月度）的巡检服务</w:t>
            </w:r>
          </w:p>
        </w:tc>
        <w:tc>
          <w:tcPr>
            <w:tcW w:w="157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lang w:eastAsia="zh-CN"/>
              </w:rPr>
            </w:pPr>
          </w:p>
        </w:tc>
        <w:tc>
          <w:tcPr>
            <w:tcW w:w="141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lang w:eastAsia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lang w:eastAsia="zh-CN"/>
              </w:rPr>
            </w:pPr>
          </w:p>
        </w:tc>
        <w:tc>
          <w:tcPr>
            <w:tcW w:w="87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444" w:hRule="atLeast"/>
        </w:trPr>
        <w:tc>
          <w:tcPr>
            <w:tcW w:w="3348" w:type="dxa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21"/>
              <w:textAlignment w:val="baseline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热线电话技术支持服务</w:t>
            </w:r>
          </w:p>
        </w:tc>
        <w:tc>
          <w:tcPr>
            <w:tcW w:w="157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lang w:eastAsia="zh-CN"/>
              </w:rPr>
            </w:pPr>
          </w:p>
        </w:tc>
        <w:tc>
          <w:tcPr>
            <w:tcW w:w="141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lang w:eastAsia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lang w:eastAsia="zh-CN"/>
              </w:rPr>
            </w:pPr>
          </w:p>
        </w:tc>
        <w:tc>
          <w:tcPr>
            <w:tcW w:w="87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443" w:hRule="atLeast"/>
        </w:trPr>
        <w:tc>
          <w:tcPr>
            <w:tcW w:w="3348" w:type="dxa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23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紧急现场服务</w:t>
            </w:r>
          </w:p>
        </w:tc>
        <w:tc>
          <w:tcPr>
            <w:tcW w:w="157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</w:pPr>
          </w:p>
        </w:tc>
        <w:tc>
          <w:tcPr>
            <w:tcW w:w="141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</w:pPr>
          </w:p>
        </w:tc>
        <w:tc>
          <w:tcPr>
            <w:tcW w:w="87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Before w:val="1"/>
          <w:wBefore w:w="3" w:type="dxa"/>
          <w:trHeight w:val="444" w:hRule="atLeast"/>
        </w:trPr>
        <w:tc>
          <w:tcPr>
            <w:tcW w:w="3348" w:type="dxa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16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排障服务的质量</w:t>
            </w:r>
          </w:p>
        </w:tc>
        <w:tc>
          <w:tcPr>
            <w:tcW w:w="157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</w:pPr>
          </w:p>
        </w:tc>
        <w:tc>
          <w:tcPr>
            <w:tcW w:w="141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</w:pPr>
          </w:p>
        </w:tc>
        <w:tc>
          <w:tcPr>
            <w:tcW w:w="87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Before w:val="1"/>
          <w:wBefore w:w="3" w:type="dxa"/>
          <w:trHeight w:val="443" w:hRule="atLeast"/>
        </w:trPr>
        <w:tc>
          <w:tcPr>
            <w:tcW w:w="3348" w:type="dxa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18"/>
              <w:textAlignment w:val="baseline"/>
              <w:rPr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同样问题或故障是否重复出现</w:t>
            </w:r>
          </w:p>
        </w:tc>
        <w:tc>
          <w:tcPr>
            <w:tcW w:w="157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lang w:eastAsia="zh-CN"/>
              </w:rPr>
            </w:pPr>
          </w:p>
        </w:tc>
        <w:tc>
          <w:tcPr>
            <w:tcW w:w="141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lang w:eastAsia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lang w:eastAsia="zh-CN"/>
              </w:rPr>
            </w:pPr>
          </w:p>
        </w:tc>
        <w:tc>
          <w:tcPr>
            <w:tcW w:w="87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Before w:val="1"/>
          <w:wBefore w:w="3" w:type="dxa"/>
          <w:trHeight w:val="444" w:hRule="atLeast"/>
        </w:trPr>
        <w:tc>
          <w:tcPr>
            <w:tcW w:w="3348" w:type="dxa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18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升级服务质量</w:t>
            </w:r>
          </w:p>
        </w:tc>
        <w:tc>
          <w:tcPr>
            <w:tcW w:w="157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</w:pPr>
          </w:p>
        </w:tc>
        <w:tc>
          <w:tcPr>
            <w:tcW w:w="141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</w:pPr>
          </w:p>
        </w:tc>
        <w:tc>
          <w:tcPr>
            <w:tcW w:w="87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Before w:val="1"/>
          <w:wBefore w:w="3" w:type="dxa"/>
          <w:trHeight w:val="443" w:hRule="atLeast"/>
        </w:trPr>
        <w:tc>
          <w:tcPr>
            <w:tcW w:w="3348" w:type="dxa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19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工程师的技术水平</w:t>
            </w:r>
          </w:p>
        </w:tc>
        <w:tc>
          <w:tcPr>
            <w:tcW w:w="157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</w:pPr>
          </w:p>
        </w:tc>
        <w:tc>
          <w:tcPr>
            <w:tcW w:w="141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</w:pPr>
          </w:p>
        </w:tc>
        <w:tc>
          <w:tcPr>
            <w:tcW w:w="87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Before w:val="1"/>
          <w:wBefore w:w="3" w:type="dxa"/>
          <w:trHeight w:val="444" w:hRule="atLeast"/>
        </w:trPr>
        <w:tc>
          <w:tcPr>
            <w:tcW w:w="3348" w:type="dxa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17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技术培训</w:t>
            </w:r>
          </w:p>
        </w:tc>
        <w:tc>
          <w:tcPr>
            <w:tcW w:w="157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</w:pPr>
          </w:p>
        </w:tc>
        <w:tc>
          <w:tcPr>
            <w:tcW w:w="141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</w:pPr>
          </w:p>
        </w:tc>
        <w:tc>
          <w:tcPr>
            <w:tcW w:w="87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Before w:val="1"/>
          <w:wBefore w:w="3" w:type="dxa"/>
          <w:trHeight w:val="444" w:hRule="atLeast"/>
        </w:trPr>
        <w:tc>
          <w:tcPr>
            <w:tcW w:w="3348" w:type="dxa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16"/>
              <w:textAlignment w:val="baselin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...</w:t>
            </w:r>
          </w:p>
        </w:tc>
        <w:tc>
          <w:tcPr>
            <w:tcW w:w="157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</w:pPr>
          </w:p>
        </w:tc>
        <w:tc>
          <w:tcPr>
            <w:tcW w:w="141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</w:pPr>
          </w:p>
        </w:tc>
        <w:tc>
          <w:tcPr>
            <w:tcW w:w="87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Before w:val="1"/>
          <w:wBefore w:w="3" w:type="dxa"/>
          <w:trHeight w:val="444" w:hRule="atLeast"/>
        </w:trPr>
        <w:tc>
          <w:tcPr>
            <w:tcW w:w="3348" w:type="dxa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18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现场服务情况</w:t>
            </w:r>
          </w:p>
        </w:tc>
        <w:tc>
          <w:tcPr>
            <w:tcW w:w="157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</w:pPr>
          </w:p>
        </w:tc>
        <w:tc>
          <w:tcPr>
            <w:tcW w:w="141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</w:pPr>
          </w:p>
        </w:tc>
        <w:tc>
          <w:tcPr>
            <w:tcW w:w="87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Before w:val="1"/>
          <w:wBefore w:w="3" w:type="dxa"/>
          <w:trHeight w:val="446" w:hRule="atLeast"/>
        </w:trPr>
        <w:tc>
          <w:tcPr>
            <w:tcW w:w="3348" w:type="dxa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16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服务改进措施</w:t>
            </w:r>
          </w:p>
        </w:tc>
        <w:tc>
          <w:tcPr>
            <w:tcW w:w="157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</w:pPr>
          </w:p>
        </w:tc>
        <w:tc>
          <w:tcPr>
            <w:tcW w:w="141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</w:pPr>
          </w:p>
        </w:tc>
        <w:tc>
          <w:tcPr>
            <w:tcW w:w="87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" w:type="dxa"/>
          <w:trHeight w:val="463" w:hRule="atLeast"/>
        </w:trPr>
        <w:tc>
          <w:tcPr>
            <w:tcW w:w="3351" w:type="dxa"/>
            <w:gridSpan w:val="2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15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评价得分（平均分）</w:t>
            </w:r>
          </w:p>
        </w:tc>
        <w:tc>
          <w:tcPr>
            <w:tcW w:w="5175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" w:type="dxa"/>
          <w:trHeight w:val="444" w:hRule="atLeast"/>
        </w:trPr>
        <w:tc>
          <w:tcPr>
            <w:tcW w:w="8526" w:type="dxa"/>
            <w:gridSpan w:val="7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15"/>
              <w:textAlignment w:val="baseline"/>
              <w:rPr>
                <w:sz w:val="24"/>
                <w:szCs w:val="24"/>
                <w:lang w:eastAsia="zh-CN"/>
              </w:rPr>
            </w:pPr>
            <w:r>
              <w:rPr>
                <w:spacing w:val="-8"/>
                <w:sz w:val="24"/>
                <w:szCs w:val="24"/>
                <w:lang w:eastAsia="zh-CN"/>
              </w:rPr>
              <w:t>评价等级：口</w:t>
            </w:r>
            <w:r>
              <w:rPr>
                <w:spacing w:val="-5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Calibri" w:hAnsi="Calibri" w:eastAsia="Calibri" w:cs="Calibri"/>
                <w:spacing w:val="-8"/>
                <w:sz w:val="24"/>
                <w:szCs w:val="24"/>
                <w:lang w:eastAsia="zh-CN"/>
              </w:rPr>
              <w:t>A</w:t>
            </w:r>
            <w:r>
              <w:rPr>
                <w:rFonts w:ascii="Calibri" w:hAnsi="Calibri" w:eastAsia="Calibri" w:cs="Calibri"/>
                <w:spacing w:val="19"/>
                <w:w w:val="101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8"/>
                <w:sz w:val="24"/>
                <w:szCs w:val="24"/>
                <w:lang w:eastAsia="zh-CN"/>
              </w:rPr>
              <w:t>级            口</w:t>
            </w:r>
            <w:r>
              <w:rPr>
                <w:spacing w:val="-4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Calibri" w:hAnsi="Calibri" w:eastAsia="Calibri" w:cs="Calibri"/>
                <w:spacing w:val="-8"/>
                <w:sz w:val="24"/>
                <w:szCs w:val="24"/>
                <w:lang w:eastAsia="zh-CN"/>
              </w:rPr>
              <w:t>B</w:t>
            </w:r>
            <w:r>
              <w:rPr>
                <w:rFonts w:ascii="Calibri" w:hAnsi="Calibri" w:eastAsia="Calibri" w:cs="Calibri"/>
                <w:spacing w:val="18"/>
                <w:w w:val="101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8"/>
                <w:sz w:val="24"/>
                <w:szCs w:val="24"/>
                <w:lang w:eastAsia="zh-CN"/>
              </w:rPr>
              <w:t>级             口</w:t>
            </w:r>
            <w:r>
              <w:rPr>
                <w:spacing w:val="-4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Calibri" w:hAnsi="Calibri" w:eastAsia="Calibri" w:cs="Calibri"/>
                <w:spacing w:val="-8"/>
                <w:sz w:val="24"/>
                <w:szCs w:val="24"/>
                <w:lang w:eastAsia="zh-CN"/>
              </w:rPr>
              <w:t>C</w:t>
            </w:r>
            <w:r>
              <w:rPr>
                <w:rFonts w:ascii="Calibri" w:hAnsi="Calibri" w:eastAsia="Calibri" w:cs="Calibri"/>
                <w:spacing w:val="20"/>
                <w:w w:val="101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8"/>
                <w:sz w:val="24"/>
                <w:szCs w:val="24"/>
                <w:lang w:eastAsia="zh-CN"/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" w:type="dxa"/>
          <w:trHeight w:val="1813" w:hRule="atLeast"/>
        </w:trPr>
        <w:tc>
          <w:tcPr>
            <w:tcW w:w="8526" w:type="dxa"/>
            <w:gridSpan w:val="7"/>
          </w:tcPr>
          <w:p>
            <w:pPr>
              <w:pStyle w:val="1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ind w:left="115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评价意见：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rPr>
                <w:lang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ind w:left="116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考核评价小组成员签字：                      </w:t>
            </w:r>
            <w:r>
              <w:rPr>
                <w:spacing w:val="-1"/>
                <w:sz w:val="24"/>
                <w:szCs w:val="24"/>
                <w:lang w:eastAsia="zh-CN"/>
              </w:rPr>
              <w:t>考核评价小组组长签字：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" w:type="dxa"/>
          <w:trHeight w:val="1737" w:hRule="atLeast"/>
        </w:trPr>
        <w:tc>
          <w:tcPr>
            <w:tcW w:w="3964" w:type="dxa"/>
            <w:gridSpan w:val="3"/>
          </w:tcPr>
          <w:p>
            <w:pPr>
              <w:pStyle w:val="1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ind w:left="116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考核评价部门负责人签字盖章：</w:t>
            </w:r>
          </w:p>
        </w:tc>
        <w:tc>
          <w:tcPr>
            <w:tcW w:w="4562" w:type="dxa"/>
            <w:gridSpan w:val="4"/>
          </w:tcPr>
          <w:p>
            <w:pPr>
              <w:pStyle w:val="1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0" w:line="440" w:lineRule="exact"/>
              <w:ind w:left="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服务单位签字盖章：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" w:type="dxa"/>
          <w:trHeight w:val="1647" w:hRule="atLeast"/>
        </w:trPr>
        <w:tc>
          <w:tcPr>
            <w:tcW w:w="8526" w:type="dxa"/>
            <w:gridSpan w:val="7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15"/>
              <w:textAlignment w:val="baseline"/>
              <w:rPr>
                <w:sz w:val="20"/>
                <w:szCs w:val="20"/>
                <w:lang w:eastAsia="zh-CN"/>
              </w:rPr>
            </w:pPr>
            <w:r>
              <w:rPr>
                <w:spacing w:val="9"/>
                <w:position w:val="1"/>
                <w:sz w:val="20"/>
                <w:szCs w:val="20"/>
                <w:lang w:eastAsia="zh-CN"/>
              </w:rPr>
              <w:t>注</w:t>
            </w:r>
            <w:r>
              <w:rPr>
                <w:rFonts w:hint="eastAsia" w:ascii="Calibri" w:hAnsi="Calibri" w:eastAsia="Calibri" w:cs="Calibri"/>
                <w:spacing w:val="9"/>
                <w:position w:val="1"/>
                <w:sz w:val="20"/>
                <w:szCs w:val="20"/>
                <w:lang w:eastAsia="zh-CN"/>
              </w:rPr>
              <w:t>：</w:t>
            </w:r>
            <w:r>
              <w:rPr>
                <w:rFonts w:ascii="Calibri" w:hAnsi="Calibri" w:eastAsia="Calibri" w:cs="Calibri"/>
                <w:spacing w:val="9"/>
                <w:position w:val="1"/>
                <w:sz w:val="20"/>
                <w:szCs w:val="20"/>
                <w:lang w:eastAsia="zh-CN"/>
              </w:rPr>
              <w:t>1.</w:t>
            </w:r>
            <w:r>
              <w:rPr>
                <w:spacing w:val="9"/>
                <w:position w:val="1"/>
                <w:sz w:val="20"/>
                <w:szCs w:val="20"/>
                <w:lang w:eastAsia="zh-CN"/>
              </w:rPr>
              <w:t>本表一式两份，一份由考核评价部</w:t>
            </w:r>
            <w:r>
              <w:rPr>
                <w:spacing w:val="8"/>
                <w:position w:val="1"/>
                <w:sz w:val="20"/>
                <w:szCs w:val="20"/>
                <w:lang w:eastAsia="zh-CN"/>
              </w:rPr>
              <w:t>门留存</w:t>
            </w:r>
            <w:r>
              <w:rPr>
                <w:rFonts w:hint="eastAsia" w:ascii="Calibri" w:hAnsi="Calibri" w:eastAsia="Calibri" w:cs="Calibri"/>
                <w:spacing w:val="8"/>
                <w:position w:val="1"/>
                <w:sz w:val="20"/>
                <w:szCs w:val="20"/>
                <w:lang w:eastAsia="zh-CN"/>
              </w:rPr>
              <w:t>；</w:t>
            </w:r>
            <w:r>
              <w:rPr>
                <w:spacing w:val="8"/>
                <w:position w:val="1"/>
                <w:sz w:val="20"/>
                <w:szCs w:val="20"/>
                <w:lang w:eastAsia="zh-CN"/>
              </w:rPr>
              <w:t>一份由服务单位留存。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18"/>
              <w:textAlignment w:val="baseline"/>
              <w:rPr>
                <w:sz w:val="20"/>
                <w:szCs w:val="20"/>
                <w:lang w:eastAsia="zh-CN"/>
              </w:rPr>
            </w:pPr>
            <w:r>
              <w:rPr>
                <w:rFonts w:ascii="Calibri" w:hAnsi="Calibri" w:eastAsia="Calibri" w:cs="Calibri"/>
                <w:spacing w:val="4"/>
                <w:position w:val="1"/>
                <w:sz w:val="20"/>
                <w:szCs w:val="20"/>
                <w:lang w:eastAsia="zh-CN"/>
              </w:rPr>
              <w:t>2. A</w:t>
            </w:r>
            <w:r>
              <w:rPr>
                <w:spacing w:val="4"/>
                <w:position w:val="1"/>
                <w:sz w:val="20"/>
                <w:szCs w:val="20"/>
                <w:lang w:eastAsia="zh-CN"/>
              </w:rPr>
              <w:t>级指考核得分在</w:t>
            </w:r>
            <w:r>
              <w:rPr>
                <w:rFonts w:ascii="Calibri" w:hAnsi="Calibri" w:eastAsia="Calibri" w:cs="Calibri"/>
                <w:spacing w:val="4"/>
                <w:position w:val="1"/>
                <w:sz w:val="20"/>
                <w:szCs w:val="20"/>
                <w:lang w:eastAsia="zh-CN"/>
              </w:rPr>
              <w:t>90</w:t>
            </w:r>
            <w:r>
              <w:rPr>
                <w:spacing w:val="4"/>
                <w:position w:val="1"/>
                <w:sz w:val="20"/>
                <w:szCs w:val="20"/>
                <w:lang w:eastAsia="zh-CN"/>
              </w:rPr>
              <w:t>分</w:t>
            </w:r>
            <w:r>
              <w:rPr>
                <w:rFonts w:ascii="Calibri" w:hAnsi="Calibri" w:eastAsia="Calibri" w:cs="Calibri"/>
                <w:spacing w:val="4"/>
                <w:position w:val="1"/>
                <w:sz w:val="20"/>
                <w:szCs w:val="20"/>
                <w:lang w:eastAsia="zh-CN"/>
              </w:rPr>
              <w:t>(</w:t>
            </w:r>
            <w:r>
              <w:rPr>
                <w:spacing w:val="4"/>
                <w:position w:val="1"/>
                <w:sz w:val="20"/>
                <w:szCs w:val="20"/>
                <w:lang w:eastAsia="zh-CN"/>
              </w:rPr>
              <w:t>含</w:t>
            </w:r>
            <w:r>
              <w:rPr>
                <w:rFonts w:ascii="Calibri" w:hAnsi="Calibri" w:eastAsia="Calibri" w:cs="Calibri"/>
                <w:spacing w:val="4"/>
                <w:position w:val="1"/>
                <w:sz w:val="20"/>
                <w:szCs w:val="20"/>
                <w:lang w:eastAsia="zh-CN"/>
              </w:rPr>
              <w:t>)</w:t>
            </w:r>
            <w:r>
              <w:rPr>
                <w:spacing w:val="4"/>
                <w:position w:val="1"/>
                <w:sz w:val="20"/>
                <w:szCs w:val="20"/>
                <w:lang w:eastAsia="zh-CN"/>
              </w:rPr>
              <w:t>以上的服务商</w:t>
            </w:r>
            <w:r>
              <w:rPr>
                <w:rFonts w:hint="eastAsia" w:ascii="Calibri" w:hAnsi="Calibri" w:eastAsia="Calibri" w:cs="Calibri"/>
                <w:spacing w:val="4"/>
                <w:position w:val="1"/>
                <w:sz w:val="20"/>
                <w:szCs w:val="20"/>
                <w:lang w:eastAsia="zh-CN"/>
              </w:rPr>
              <w:t>；</w:t>
            </w:r>
            <w:r>
              <w:rPr>
                <w:rFonts w:ascii="Calibri" w:hAnsi="Calibri" w:eastAsia="Calibri" w:cs="Calibri"/>
                <w:spacing w:val="4"/>
                <w:position w:val="1"/>
                <w:sz w:val="20"/>
                <w:szCs w:val="20"/>
                <w:lang w:eastAsia="zh-CN"/>
              </w:rPr>
              <w:t>B</w:t>
            </w:r>
            <w:r>
              <w:rPr>
                <w:spacing w:val="4"/>
                <w:position w:val="1"/>
                <w:sz w:val="20"/>
                <w:szCs w:val="20"/>
                <w:lang w:eastAsia="zh-CN"/>
              </w:rPr>
              <w:t>级指考核得分在</w:t>
            </w:r>
            <w:r>
              <w:rPr>
                <w:rFonts w:ascii="Calibri" w:hAnsi="Calibri" w:eastAsia="Calibri" w:cs="Calibri"/>
                <w:spacing w:val="4"/>
                <w:position w:val="1"/>
                <w:sz w:val="20"/>
                <w:szCs w:val="20"/>
                <w:lang w:eastAsia="zh-CN"/>
              </w:rPr>
              <w:t>80</w:t>
            </w:r>
            <w:r>
              <w:rPr>
                <w:spacing w:val="4"/>
                <w:position w:val="1"/>
                <w:sz w:val="20"/>
                <w:szCs w:val="20"/>
                <w:lang w:eastAsia="zh-CN"/>
              </w:rPr>
              <w:t>分</w:t>
            </w:r>
            <w:r>
              <w:rPr>
                <w:rFonts w:ascii="Calibri" w:hAnsi="Calibri" w:eastAsia="Calibri" w:cs="Calibri"/>
                <w:spacing w:val="4"/>
                <w:position w:val="1"/>
                <w:sz w:val="20"/>
                <w:szCs w:val="20"/>
                <w:lang w:eastAsia="zh-CN"/>
              </w:rPr>
              <w:t>(</w:t>
            </w:r>
            <w:r>
              <w:rPr>
                <w:spacing w:val="4"/>
                <w:position w:val="1"/>
                <w:sz w:val="20"/>
                <w:szCs w:val="20"/>
                <w:lang w:eastAsia="zh-CN"/>
              </w:rPr>
              <w:t>含</w:t>
            </w:r>
            <w:r>
              <w:rPr>
                <w:rFonts w:ascii="Calibri" w:hAnsi="Calibri" w:eastAsia="Calibri" w:cs="Calibri"/>
                <w:spacing w:val="4"/>
                <w:position w:val="1"/>
                <w:sz w:val="20"/>
                <w:szCs w:val="20"/>
                <w:lang w:eastAsia="zh-CN"/>
              </w:rPr>
              <w:t>)</w:t>
            </w:r>
            <w:r>
              <w:rPr>
                <w:spacing w:val="4"/>
                <w:position w:val="1"/>
                <w:sz w:val="20"/>
                <w:szCs w:val="20"/>
                <w:lang w:eastAsia="zh-CN"/>
              </w:rPr>
              <w:t>至</w:t>
            </w:r>
            <w:r>
              <w:rPr>
                <w:rFonts w:ascii="Calibri" w:hAnsi="Calibri" w:eastAsia="Calibri" w:cs="Calibri"/>
                <w:spacing w:val="4"/>
                <w:position w:val="1"/>
                <w:sz w:val="20"/>
                <w:szCs w:val="20"/>
                <w:lang w:eastAsia="zh-CN"/>
              </w:rPr>
              <w:t>89</w:t>
            </w:r>
            <w:r>
              <w:rPr>
                <w:spacing w:val="4"/>
                <w:position w:val="1"/>
                <w:sz w:val="20"/>
                <w:szCs w:val="20"/>
                <w:lang w:eastAsia="zh-CN"/>
              </w:rPr>
              <w:t>分的服</w:t>
            </w:r>
            <w:r>
              <w:rPr>
                <w:spacing w:val="7"/>
                <w:position w:val="1"/>
                <w:sz w:val="20"/>
                <w:szCs w:val="20"/>
                <w:lang w:eastAsia="zh-CN"/>
              </w:rPr>
              <w:t>务商</w:t>
            </w:r>
            <w:r>
              <w:rPr>
                <w:rFonts w:hint="eastAsia" w:ascii="Calibri" w:hAnsi="Calibri" w:eastAsia="Calibri" w:cs="Calibri"/>
                <w:spacing w:val="7"/>
                <w:position w:val="1"/>
                <w:sz w:val="20"/>
                <w:szCs w:val="20"/>
                <w:lang w:eastAsia="zh-CN"/>
              </w:rPr>
              <w:t>；</w:t>
            </w:r>
            <w:r>
              <w:rPr>
                <w:rFonts w:ascii="Calibri" w:hAnsi="Calibri" w:eastAsia="Calibri" w:cs="Calibri"/>
                <w:spacing w:val="7"/>
                <w:position w:val="1"/>
                <w:sz w:val="20"/>
                <w:szCs w:val="20"/>
                <w:lang w:eastAsia="zh-CN"/>
              </w:rPr>
              <w:t>C</w:t>
            </w:r>
            <w:r>
              <w:rPr>
                <w:spacing w:val="7"/>
                <w:position w:val="1"/>
                <w:sz w:val="20"/>
                <w:szCs w:val="20"/>
                <w:lang w:eastAsia="zh-CN"/>
              </w:rPr>
              <w:t>级指考核得分在</w:t>
            </w:r>
            <w:r>
              <w:rPr>
                <w:rFonts w:ascii="Calibri" w:hAnsi="Calibri" w:eastAsia="Calibri" w:cs="Calibri"/>
                <w:spacing w:val="7"/>
                <w:position w:val="1"/>
                <w:sz w:val="20"/>
                <w:szCs w:val="20"/>
                <w:lang w:eastAsia="zh-CN"/>
              </w:rPr>
              <w:t>80</w:t>
            </w:r>
            <w:r>
              <w:rPr>
                <w:spacing w:val="7"/>
                <w:position w:val="1"/>
                <w:sz w:val="20"/>
                <w:szCs w:val="20"/>
                <w:lang w:eastAsia="zh-CN"/>
              </w:rPr>
              <w:t>分以下的服</w:t>
            </w:r>
            <w:r>
              <w:rPr>
                <w:spacing w:val="6"/>
                <w:position w:val="1"/>
                <w:sz w:val="20"/>
                <w:szCs w:val="20"/>
                <w:lang w:eastAsia="zh-CN"/>
              </w:rPr>
              <w:t>务商</w:t>
            </w:r>
            <w:r>
              <w:rPr>
                <w:rFonts w:hint="eastAsia"/>
                <w:spacing w:val="6"/>
                <w:position w:val="1"/>
                <w:sz w:val="20"/>
                <w:szCs w:val="20"/>
                <w:lang w:eastAsia="zh-CN"/>
              </w:rPr>
              <w:t>。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17"/>
              <w:textAlignment w:val="baseline"/>
              <w:rPr>
                <w:sz w:val="24"/>
                <w:szCs w:val="24"/>
                <w:lang w:eastAsia="zh-CN"/>
              </w:rPr>
            </w:pPr>
            <w:r>
              <w:rPr>
                <w:spacing w:val="9"/>
                <w:position w:val="1"/>
                <w:sz w:val="20"/>
                <w:szCs w:val="20"/>
                <w:lang w:eastAsia="zh-CN"/>
              </w:rPr>
              <w:t>3.合格等级划分：A级：合格，B级、C 级：不合格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069DA5"/>
    <w:multiLevelType w:val="multilevel"/>
    <w:tmpl w:val="3E069DA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47E3B82A"/>
    <w:multiLevelType w:val="multilevel"/>
    <w:tmpl w:val="47E3B82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30B76"/>
    <w:rsid w:val="0071787F"/>
    <w:rsid w:val="013E000B"/>
    <w:rsid w:val="014632E9"/>
    <w:rsid w:val="01944054"/>
    <w:rsid w:val="019670A3"/>
    <w:rsid w:val="01AC5842"/>
    <w:rsid w:val="01E824FA"/>
    <w:rsid w:val="01EE7C08"/>
    <w:rsid w:val="021D673F"/>
    <w:rsid w:val="029F54E1"/>
    <w:rsid w:val="02F4124E"/>
    <w:rsid w:val="033124A2"/>
    <w:rsid w:val="034A3564"/>
    <w:rsid w:val="03512FBA"/>
    <w:rsid w:val="038500F8"/>
    <w:rsid w:val="03E05185"/>
    <w:rsid w:val="050339CA"/>
    <w:rsid w:val="06117A8F"/>
    <w:rsid w:val="061902E1"/>
    <w:rsid w:val="07921036"/>
    <w:rsid w:val="07CC0E71"/>
    <w:rsid w:val="07E51AAD"/>
    <w:rsid w:val="084F5179"/>
    <w:rsid w:val="08941BF1"/>
    <w:rsid w:val="08A96637"/>
    <w:rsid w:val="08C06915"/>
    <w:rsid w:val="08D326A8"/>
    <w:rsid w:val="095403E2"/>
    <w:rsid w:val="096A04BC"/>
    <w:rsid w:val="0A0A59D3"/>
    <w:rsid w:val="0A690774"/>
    <w:rsid w:val="0AD96F7B"/>
    <w:rsid w:val="0BFD5A5E"/>
    <w:rsid w:val="0C321039"/>
    <w:rsid w:val="0C9413B9"/>
    <w:rsid w:val="0D0C53E6"/>
    <w:rsid w:val="0D1D75F3"/>
    <w:rsid w:val="0D2E7A52"/>
    <w:rsid w:val="0D9F625A"/>
    <w:rsid w:val="0E056A05"/>
    <w:rsid w:val="0E8518F4"/>
    <w:rsid w:val="0E957236"/>
    <w:rsid w:val="0FB51D65"/>
    <w:rsid w:val="0FCC70AF"/>
    <w:rsid w:val="109A0F5B"/>
    <w:rsid w:val="11086058"/>
    <w:rsid w:val="113D64B6"/>
    <w:rsid w:val="117B6FDE"/>
    <w:rsid w:val="11942630"/>
    <w:rsid w:val="12323B41"/>
    <w:rsid w:val="123258EF"/>
    <w:rsid w:val="13653AA2"/>
    <w:rsid w:val="13710699"/>
    <w:rsid w:val="137A4656"/>
    <w:rsid w:val="13A445CA"/>
    <w:rsid w:val="146D2FDE"/>
    <w:rsid w:val="14740441"/>
    <w:rsid w:val="14A800EA"/>
    <w:rsid w:val="151107B7"/>
    <w:rsid w:val="16070E41"/>
    <w:rsid w:val="16111CBF"/>
    <w:rsid w:val="167A7865"/>
    <w:rsid w:val="16871334"/>
    <w:rsid w:val="168F0D13"/>
    <w:rsid w:val="169E79F7"/>
    <w:rsid w:val="17214184"/>
    <w:rsid w:val="17266325"/>
    <w:rsid w:val="180236BA"/>
    <w:rsid w:val="181B0BD3"/>
    <w:rsid w:val="186A51CD"/>
    <w:rsid w:val="1AD700E2"/>
    <w:rsid w:val="1B28788F"/>
    <w:rsid w:val="1B3C77DE"/>
    <w:rsid w:val="1BDE0896"/>
    <w:rsid w:val="1C5841A4"/>
    <w:rsid w:val="1C856F63"/>
    <w:rsid w:val="1C9D5BD8"/>
    <w:rsid w:val="1D8611E5"/>
    <w:rsid w:val="1D8D7969"/>
    <w:rsid w:val="1E1265D5"/>
    <w:rsid w:val="1E285DF8"/>
    <w:rsid w:val="1E647B51"/>
    <w:rsid w:val="1F2E743E"/>
    <w:rsid w:val="1F326570"/>
    <w:rsid w:val="1F721A21"/>
    <w:rsid w:val="1F8F25D3"/>
    <w:rsid w:val="1FCD4EA9"/>
    <w:rsid w:val="1FE83A91"/>
    <w:rsid w:val="2031368A"/>
    <w:rsid w:val="20316BF5"/>
    <w:rsid w:val="20E64474"/>
    <w:rsid w:val="221E10BA"/>
    <w:rsid w:val="22342FBD"/>
    <w:rsid w:val="22873F7E"/>
    <w:rsid w:val="228D26CE"/>
    <w:rsid w:val="23671171"/>
    <w:rsid w:val="23ED46EB"/>
    <w:rsid w:val="23FA0237"/>
    <w:rsid w:val="24306019"/>
    <w:rsid w:val="24DE2DFD"/>
    <w:rsid w:val="24E318DF"/>
    <w:rsid w:val="24FE5B05"/>
    <w:rsid w:val="25004574"/>
    <w:rsid w:val="253F336A"/>
    <w:rsid w:val="255045B2"/>
    <w:rsid w:val="25512802"/>
    <w:rsid w:val="258E70E1"/>
    <w:rsid w:val="269A360B"/>
    <w:rsid w:val="26ED22C2"/>
    <w:rsid w:val="27181100"/>
    <w:rsid w:val="27257379"/>
    <w:rsid w:val="279A1B15"/>
    <w:rsid w:val="27A720A4"/>
    <w:rsid w:val="290170B7"/>
    <w:rsid w:val="29D05CC2"/>
    <w:rsid w:val="29D84B76"/>
    <w:rsid w:val="2A1536D4"/>
    <w:rsid w:val="2A3F311F"/>
    <w:rsid w:val="2A81025D"/>
    <w:rsid w:val="2A8D5560"/>
    <w:rsid w:val="2A904D36"/>
    <w:rsid w:val="2A9A1E2C"/>
    <w:rsid w:val="2AF20EFF"/>
    <w:rsid w:val="2B723031"/>
    <w:rsid w:val="2BCE7FDF"/>
    <w:rsid w:val="2C0B1233"/>
    <w:rsid w:val="2C136339"/>
    <w:rsid w:val="2CF05164"/>
    <w:rsid w:val="2CF33A75"/>
    <w:rsid w:val="2D992459"/>
    <w:rsid w:val="2DD1025A"/>
    <w:rsid w:val="2E3D30AE"/>
    <w:rsid w:val="2EEF6BEA"/>
    <w:rsid w:val="2F195A15"/>
    <w:rsid w:val="2F7B66D0"/>
    <w:rsid w:val="2FEC66A4"/>
    <w:rsid w:val="3005243D"/>
    <w:rsid w:val="301D32E3"/>
    <w:rsid w:val="3091782D"/>
    <w:rsid w:val="30C62252"/>
    <w:rsid w:val="30D00355"/>
    <w:rsid w:val="31102E48"/>
    <w:rsid w:val="314B20D2"/>
    <w:rsid w:val="32566F80"/>
    <w:rsid w:val="329B0E37"/>
    <w:rsid w:val="32F42849"/>
    <w:rsid w:val="3316226B"/>
    <w:rsid w:val="33266952"/>
    <w:rsid w:val="33487D71"/>
    <w:rsid w:val="33883169"/>
    <w:rsid w:val="34781430"/>
    <w:rsid w:val="34D77284"/>
    <w:rsid w:val="362C0724"/>
    <w:rsid w:val="377063EE"/>
    <w:rsid w:val="37B01877"/>
    <w:rsid w:val="38A5656B"/>
    <w:rsid w:val="38F26D58"/>
    <w:rsid w:val="395A7356"/>
    <w:rsid w:val="39671A73"/>
    <w:rsid w:val="39972358"/>
    <w:rsid w:val="3A344AB7"/>
    <w:rsid w:val="3AC56A51"/>
    <w:rsid w:val="3AD9074E"/>
    <w:rsid w:val="3AF13A74"/>
    <w:rsid w:val="3B563B4D"/>
    <w:rsid w:val="3B6E0E96"/>
    <w:rsid w:val="3B7D732B"/>
    <w:rsid w:val="3BC03CDA"/>
    <w:rsid w:val="3BD258C9"/>
    <w:rsid w:val="3C3069E3"/>
    <w:rsid w:val="3C8D7A42"/>
    <w:rsid w:val="3C96372C"/>
    <w:rsid w:val="3D695DB9"/>
    <w:rsid w:val="3D8A4269"/>
    <w:rsid w:val="3DD35929"/>
    <w:rsid w:val="3DE2791A"/>
    <w:rsid w:val="3E952BDE"/>
    <w:rsid w:val="400718BA"/>
    <w:rsid w:val="402253D1"/>
    <w:rsid w:val="404623E2"/>
    <w:rsid w:val="408E7B2D"/>
    <w:rsid w:val="408F1FDB"/>
    <w:rsid w:val="40BA75B3"/>
    <w:rsid w:val="40D21EC7"/>
    <w:rsid w:val="410A759C"/>
    <w:rsid w:val="4168780A"/>
    <w:rsid w:val="4194717D"/>
    <w:rsid w:val="41C515C2"/>
    <w:rsid w:val="42004812"/>
    <w:rsid w:val="42360234"/>
    <w:rsid w:val="42683005"/>
    <w:rsid w:val="426B02A7"/>
    <w:rsid w:val="429338D8"/>
    <w:rsid w:val="42A0516A"/>
    <w:rsid w:val="42C6780A"/>
    <w:rsid w:val="43015E7E"/>
    <w:rsid w:val="43BD0C0D"/>
    <w:rsid w:val="43CA332A"/>
    <w:rsid w:val="44B271BE"/>
    <w:rsid w:val="44CB1108"/>
    <w:rsid w:val="458539AC"/>
    <w:rsid w:val="460743C1"/>
    <w:rsid w:val="466317E3"/>
    <w:rsid w:val="46715CDF"/>
    <w:rsid w:val="46955E71"/>
    <w:rsid w:val="48961A2D"/>
    <w:rsid w:val="48FB5D34"/>
    <w:rsid w:val="49180694"/>
    <w:rsid w:val="49325BF9"/>
    <w:rsid w:val="4A0463A0"/>
    <w:rsid w:val="4A201EF6"/>
    <w:rsid w:val="4AE66C9B"/>
    <w:rsid w:val="4AE67D4D"/>
    <w:rsid w:val="4AFC4CCB"/>
    <w:rsid w:val="4B386DCB"/>
    <w:rsid w:val="4B3952B2"/>
    <w:rsid w:val="4BBC17AA"/>
    <w:rsid w:val="4C8B7C7B"/>
    <w:rsid w:val="4CAF57B3"/>
    <w:rsid w:val="4DC41090"/>
    <w:rsid w:val="4DCD4142"/>
    <w:rsid w:val="4DFA480C"/>
    <w:rsid w:val="4E0C5E27"/>
    <w:rsid w:val="4E683E6B"/>
    <w:rsid w:val="4EBC7D13"/>
    <w:rsid w:val="4F0C0C9A"/>
    <w:rsid w:val="4F4641AC"/>
    <w:rsid w:val="4F610D89"/>
    <w:rsid w:val="4F815E11"/>
    <w:rsid w:val="4F90182E"/>
    <w:rsid w:val="5049242B"/>
    <w:rsid w:val="50926B99"/>
    <w:rsid w:val="50D2381E"/>
    <w:rsid w:val="51444F62"/>
    <w:rsid w:val="517A638F"/>
    <w:rsid w:val="52092C50"/>
    <w:rsid w:val="52CF270B"/>
    <w:rsid w:val="531D3476"/>
    <w:rsid w:val="534F55FA"/>
    <w:rsid w:val="547D1CF3"/>
    <w:rsid w:val="5483555B"/>
    <w:rsid w:val="548F2152"/>
    <w:rsid w:val="55085A60"/>
    <w:rsid w:val="55BA3FDC"/>
    <w:rsid w:val="55C91693"/>
    <w:rsid w:val="56AB6FEB"/>
    <w:rsid w:val="576C10D6"/>
    <w:rsid w:val="576E6543"/>
    <w:rsid w:val="57DA7B88"/>
    <w:rsid w:val="5814471C"/>
    <w:rsid w:val="5872441C"/>
    <w:rsid w:val="5952374E"/>
    <w:rsid w:val="597506E7"/>
    <w:rsid w:val="59B44408"/>
    <w:rsid w:val="5A2450EA"/>
    <w:rsid w:val="5A7B6CD4"/>
    <w:rsid w:val="5AB27156"/>
    <w:rsid w:val="5B2E3D47"/>
    <w:rsid w:val="5B735233"/>
    <w:rsid w:val="5B9E711E"/>
    <w:rsid w:val="5C051C16"/>
    <w:rsid w:val="5C077524"/>
    <w:rsid w:val="5C125416"/>
    <w:rsid w:val="5C5872CD"/>
    <w:rsid w:val="5C696477"/>
    <w:rsid w:val="5C8C341B"/>
    <w:rsid w:val="5CB663AE"/>
    <w:rsid w:val="5D081E41"/>
    <w:rsid w:val="5D9C143B"/>
    <w:rsid w:val="5DC7160F"/>
    <w:rsid w:val="5DFD22AC"/>
    <w:rsid w:val="5E3B2A02"/>
    <w:rsid w:val="5E5C7AB4"/>
    <w:rsid w:val="5EF13A09"/>
    <w:rsid w:val="5F3E6C4E"/>
    <w:rsid w:val="5F9C5723"/>
    <w:rsid w:val="5FB956EC"/>
    <w:rsid w:val="606C3347"/>
    <w:rsid w:val="609A4358"/>
    <w:rsid w:val="60DD513F"/>
    <w:rsid w:val="61112140"/>
    <w:rsid w:val="613D4DD9"/>
    <w:rsid w:val="614E5143"/>
    <w:rsid w:val="61642270"/>
    <w:rsid w:val="61745166"/>
    <w:rsid w:val="629B43B7"/>
    <w:rsid w:val="62B47227"/>
    <w:rsid w:val="630F26B0"/>
    <w:rsid w:val="639A723B"/>
    <w:rsid w:val="63B15515"/>
    <w:rsid w:val="63C66383"/>
    <w:rsid w:val="648D7D30"/>
    <w:rsid w:val="64BB4762"/>
    <w:rsid w:val="65071890"/>
    <w:rsid w:val="65371511"/>
    <w:rsid w:val="65A05841"/>
    <w:rsid w:val="65A90374"/>
    <w:rsid w:val="660231AA"/>
    <w:rsid w:val="66613222"/>
    <w:rsid w:val="66617747"/>
    <w:rsid w:val="66680A54"/>
    <w:rsid w:val="6683763C"/>
    <w:rsid w:val="66C51A03"/>
    <w:rsid w:val="67705E13"/>
    <w:rsid w:val="683230C8"/>
    <w:rsid w:val="69052A95"/>
    <w:rsid w:val="690D7691"/>
    <w:rsid w:val="693F3014"/>
    <w:rsid w:val="69E36E13"/>
    <w:rsid w:val="69FE0288"/>
    <w:rsid w:val="6A3A2708"/>
    <w:rsid w:val="6A3A3FCF"/>
    <w:rsid w:val="6AB32654"/>
    <w:rsid w:val="6AB778B5"/>
    <w:rsid w:val="6B9D6AAA"/>
    <w:rsid w:val="6BA21AF8"/>
    <w:rsid w:val="6BB169FA"/>
    <w:rsid w:val="6BF15048"/>
    <w:rsid w:val="6C557385"/>
    <w:rsid w:val="6CE26D5D"/>
    <w:rsid w:val="6D2531FB"/>
    <w:rsid w:val="6D58754B"/>
    <w:rsid w:val="6D7B6F09"/>
    <w:rsid w:val="6D910A40"/>
    <w:rsid w:val="6D9E6F15"/>
    <w:rsid w:val="6DCC3677"/>
    <w:rsid w:val="6E5C0E9F"/>
    <w:rsid w:val="6E9E14B7"/>
    <w:rsid w:val="6F1803BE"/>
    <w:rsid w:val="6F327E52"/>
    <w:rsid w:val="6FCF744E"/>
    <w:rsid w:val="6FD607DD"/>
    <w:rsid w:val="700D2E32"/>
    <w:rsid w:val="7087325A"/>
    <w:rsid w:val="711F45A1"/>
    <w:rsid w:val="71233EF6"/>
    <w:rsid w:val="71775FF0"/>
    <w:rsid w:val="71CA4371"/>
    <w:rsid w:val="731955B0"/>
    <w:rsid w:val="732B748B"/>
    <w:rsid w:val="73925DA0"/>
    <w:rsid w:val="74F87447"/>
    <w:rsid w:val="754B7577"/>
    <w:rsid w:val="758111EB"/>
    <w:rsid w:val="75876791"/>
    <w:rsid w:val="75E83018"/>
    <w:rsid w:val="76206C56"/>
    <w:rsid w:val="764741E2"/>
    <w:rsid w:val="76843EBC"/>
    <w:rsid w:val="76B13D52"/>
    <w:rsid w:val="76D87530"/>
    <w:rsid w:val="76DC28AA"/>
    <w:rsid w:val="77057BFA"/>
    <w:rsid w:val="77640DC4"/>
    <w:rsid w:val="77AB69F3"/>
    <w:rsid w:val="788C05D2"/>
    <w:rsid w:val="78A40784"/>
    <w:rsid w:val="78EA354B"/>
    <w:rsid w:val="79554E68"/>
    <w:rsid w:val="79C45B4A"/>
    <w:rsid w:val="7AF52450"/>
    <w:rsid w:val="7B061DCC"/>
    <w:rsid w:val="7B1C2DEC"/>
    <w:rsid w:val="7B205002"/>
    <w:rsid w:val="7C464F3C"/>
    <w:rsid w:val="7C6D24C9"/>
    <w:rsid w:val="7C773348"/>
    <w:rsid w:val="7C8A12A1"/>
    <w:rsid w:val="7D360B0D"/>
    <w:rsid w:val="7DAE2D99"/>
    <w:rsid w:val="7E456561"/>
    <w:rsid w:val="7E5E656D"/>
    <w:rsid w:val="7E9E4BBC"/>
    <w:rsid w:val="7F376DBE"/>
    <w:rsid w:val="7F6B709D"/>
    <w:rsid w:val="7F990792"/>
    <w:rsid w:val="7FE2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7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8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tabs>
        <w:tab w:val="left" w:pos="360"/>
      </w:tabs>
      <w:ind w:firstLine="420" w:firstLineChars="100"/>
    </w:pPr>
  </w:style>
  <w:style w:type="paragraph" w:styleId="3">
    <w:name w:val="Body Text"/>
    <w:basedOn w:val="1"/>
    <w:next w:val="4"/>
    <w:semiHidden/>
    <w:qFormat/>
    <w:uiPriority w:val="0"/>
  </w:style>
  <w:style w:type="paragraph" w:customStyle="1" w:styleId="4">
    <w:name w:val="一级条标题"/>
    <w:basedOn w:val="5"/>
    <w:next w:val="1"/>
    <w:qFormat/>
    <w:uiPriority w:val="99"/>
    <w:pPr>
      <w:spacing w:line="240" w:lineRule="auto"/>
      <w:ind w:left="420"/>
      <w:outlineLvl w:val="2"/>
    </w:pPr>
  </w:style>
  <w:style w:type="paragraph" w:customStyle="1" w:styleId="5">
    <w:name w:val="章标题"/>
    <w:next w:val="1"/>
    <w:qFormat/>
    <w:uiPriority w:val="99"/>
    <w:pPr>
      <w:spacing w:line="360" w:lineRule="auto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styleId="9">
    <w:name w:val="Plain Text"/>
    <w:basedOn w:val="1"/>
    <w:qFormat/>
    <w:uiPriority w:val="99"/>
    <w:rPr>
      <w:rFonts w:ascii="宋体" w:hAnsi="Courier New"/>
      <w:sz w:val="21"/>
      <w:szCs w:val="21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2621</Words>
  <Characters>2975</Characters>
  <Lines>0</Lines>
  <Paragraphs>0</Paragraphs>
  <TotalTime>34</TotalTime>
  <ScaleCrop>false</ScaleCrop>
  <LinksUpToDate>false</LinksUpToDate>
  <CharactersWithSpaces>3143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2026-04-27T14:34:00Z</dcterms:created>
  <dc:creator>Administrator</dc:creator>
  <cp:lastModifiedBy>Administrator</cp:lastModifiedBy>
  <cp:lastPrinted>2026-05-21T08:46:00Z</cp:lastPrinted>
  <dcterms:modified xsi:type="dcterms:W3CDTF">2026-06-22T02:36:23Z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eyJoZGlkIjoiZGI2Mzc0ZGZiOTlkMDVjZDQ1YmExZWZlZmZhM2ZiNmYiLCJ1c2VySWQiOiI0Nzc1NzQzNDIifQ==</vt:lpwstr>
  </property>
  <property fmtid="{D5CDD505-2E9C-101B-9397-08002B2CF9AE}" pid="4" name="ICV">
    <vt:lpwstr>D564A441745A4506961A26203DF4F344_13</vt:lpwstr>
  </property>
</Properties>
</file>